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AF" w:rsidRPr="00C973E8" w:rsidRDefault="000E36AF" w:rsidP="00790BEE">
      <w:pPr>
        <w:widowControl w:val="0"/>
        <w:suppressAutoHyphens/>
        <w:ind w:right="-6"/>
        <w:jc w:val="center"/>
        <w:rPr>
          <w:b/>
          <w:sz w:val="22"/>
          <w:szCs w:val="22"/>
        </w:rPr>
      </w:pPr>
      <w:r w:rsidRPr="00C973E8">
        <w:rPr>
          <w:b/>
          <w:bCs/>
          <w:sz w:val="22"/>
          <w:szCs w:val="22"/>
        </w:rPr>
        <w:t>ФОНД ИМУЩЕСТВА ТУЛЬСКОЙ ОБЛАСТИ</w:t>
      </w:r>
    </w:p>
    <w:p w:rsidR="00AE3AD3" w:rsidRPr="00C973E8" w:rsidRDefault="000E36AF" w:rsidP="00790BEE">
      <w:pPr>
        <w:widowControl w:val="0"/>
        <w:suppressAutoHyphens/>
        <w:ind w:left="567" w:right="707"/>
        <w:jc w:val="center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 xml:space="preserve">извещает о проведении </w:t>
      </w:r>
      <w:r w:rsidR="00327259" w:rsidRPr="00C973E8">
        <w:rPr>
          <w:b/>
          <w:bCs/>
          <w:sz w:val="22"/>
          <w:szCs w:val="22"/>
        </w:rPr>
        <w:t>1</w:t>
      </w:r>
      <w:r w:rsidR="00D960E9" w:rsidRPr="00C973E8">
        <w:rPr>
          <w:b/>
          <w:bCs/>
          <w:sz w:val="22"/>
          <w:szCs w:val="22"/>
        </w:rPr>
        <w:t>4</w:t>
      </w:r>
      <w:r w:rsidR="00327259" w:rsidRPr="00C973E8">
        <w:rPr>
          <w:b/>
          <w:bCs/>
          <w:sz w:val="22"/>
          <w:szCs w:val="22"/>
        </w:rPr>
        <w:t xml:space="preserve"> </w:t>
      </w:r>
      <w:r w:rsidR="006B6A6D" w:rsidRPr="00C973E8">
        <w:rPr>
          <w:b/>
          <w:bCs/>
          <w:sz w:val="22"/>
          <w:szCs w:val="22"/>
        </w:rPr>
        <w:t>но</w:t>
      </w:r>
      <w:r w:rsidR="00327259" w:rsidRPr="00C973E8">
        <w:rPr>
          <w:b/>
          <w:bCs/>
          <w:sz w:val="22"/>
          <w:szCs w:val="22"/>
        </w:rPr>
        <w:t>ября</w:t>
      </w:r>
      <w:r w:rsidR="00074FC7" w:rsidRPr="00C973E8">
        <w:rPr>
          <w:b/>
          <w:bCs/>
          <w:sz w:val="22"/>
          <w:szCs w:val="22"/>
        </w:rPr>
        <w:t xml:space="preserve"> </w:t>
      </w:r>
      <w:r w:rsidR="00622DCF" w:rsidRPr="00C973E8">
        <w:rPr>
          <w:b/>
          <w:bCs/>
          <w:sz w:val="22"/>
          <w:szCs w:val="22"/>
        </w:rPr>
        <w:t>201</w:t>
      </w:r>
      <w:r w:rsidR="00490280" w:rsidRPr="00C973E8">
        <w:rPr>
          <w:b/>
          <w:bCs/>
          <w:sz w:val="22"/>
          <w:szCs w:val="22"/>
        </w:rPr>
        <w:t>7</w:t>
      </w:r>
      <w:r w:rsidR="009102C2" w:rsidRPr="00C973E8">
        <w:rPr>
          <w:b/>
          <w:bCs/>
          <w:sz w:val="22"/>
          <w:szCs w:val="22"/>
        </w:rPr>
        <w:t xml:space="preserve"> </w:t>
      </w:r>
      <w:r w:rsidR="00622DCF" w:rsidRPr="00C973E8">
        <w:rPr>
          <w:b/>
          <w:bCs/>
          <w:sz w:val="22"/>
          <w:szCs w:val="22"/>
        </w:rPr>
        <w:t>г</w:t>
      </w:r>
      <w:r w:rsidR="009102C2" w:rsidRPr="00C973E8">
        <w:rPr>
          <w:b/>
          <w:bCs/>
          <w:sz w:val="22"/>
          <w:szCs w:val="22"/>
        </w:rPr>
        <w:t>ода</w:t>
      </w:r>
      <w:r w:rsidR="00622DCF" w:rsidRPr="00C973E8">
        <w:rPr>
          <w:bCs/>
          <w:sz w:val="22"/>
          <w:szCs w:val="22"/>
        </w:rPr>
        <w:t xml:space="preserve"> </w:t>
      </w:r>
      <w:r w:rsidR="003F3D28" w:rsidRPr="00C973E8">
        <w:rPr>
          <w:bCs/>
          <w:sz w:val="22"/>
          <w:szCs w:val="22"/>
        </w:rPr>
        <w:t xml:space="preserve">аукциона по </w:t>
      </w:r>
      <w:r w:rsidR="0077758A" w:rsidRPr="00C973E8">
        <w:rPr>
          <w:bCs/>
          <w:sz w:val="22"/>
          <w:szCs w:val="22"/>
        </w:rPr>
        <w:t xml:space="preserve">продаже </w:t>
      </w:r>
      <w:r w:rsidR="00C16F3D" w:rsidRPr="00C973E8">
        <w:rPr>
          <w:bCs/>
          <w:sz w:val="22"/>
          <w:szCs w:val="22"/>
        </w:rPr>
        <w:t>з</w:t>
      </w:r>
      <w:r w:rsidR="0077758A" w:rsidRPr="00C973E8">
        <w:rPr>
          <w:bCs/>
          <w:sz w:val="22"/>
          <w:szCs w:val="22"/>
        </w:rPr>
        <w:t>емельн</w:t>
      </w:r>
      <w:r w:rsidR="00B2255E" w:rsidRPr="00C973E8">
        <w:rPr>
          <w:bCs/>
          <w:sz w:val="22"/>
          <w:szCs w:val="22"/>
        </w:rPr>
        <w:t>ого</w:t>
      </w:r>
      <w:r w:rsidR="00C16F3D" w:rsidRPr="00C973E8">
        <w:rPr>
          <w:bCs/>
          <w:sz w:val="22"/>
          <w:szCs w:val="22"/>
        </w:rPr>
        <w:t xml:space="preserve"> </w:t>
      </w:r>
      <w:r w:rsidR="0077758A" w:rsidRPr="00C973E8">
        <w:rPr>
          <w:bCs/>
          <w:sz w:val="22"/>
          <w:szCs w:val="22"/>
        </w:rPr>
        <w:t>участк</w:t>
      </w:r>
      <w:r w:rsidR="00B2255E" w:rsidRPr="00C973E8">
        <w:rPr>
          <w:bCs/>
          <w:sz w:val="22"/>
          <w:szCs w:val="22"/>
        </w:rPr>
        <w:t>а</w:t>
      </w:r>
    </w:p>
    <w:p w:rsidR="002F40BD" w:rsidRPr="00C973E8" w:rsidRDefault="00AE3AD3" w:rsidP="00790BEE">
      <w:pPr>
        <w:widowControl w:val="0"/>
        <w:suppressAutoHyphens/>
        <w:spacing w:before="60"/>
        <w:ind w:right="-6" w:firstLine="284"/>
        <w:jc w:val="both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>1.</w:t>
      </w:r>
      <w:r w:rsidR="002F40BD" w:rsidRPr="00C973E8">
        <w:rPr>
          <w:bCs/>
          <w:sz w:val="22"/>
          <w:szCs w:val="22"/>
        </w:rPr>
        <w:t xml:space="preserve"> Организатор аукциона – Специализированное государственное учреждение при правительстве Тульской области «Фонд имущества Тульской области» (Тула, ул. Жаворонкова, д. 2)</w:t>
      </w:r>
    </w:p>
    <w:p w:rsidR="00F513E6" w:rsidRPr="00F513E6" w:rsidRDefault="002F40BD" w:rsidP="00790BEE">
      <w:pPr>
        <w:widowControl w:val="0"/>
        <w:suppressAutoHyphens/>
        <w:spacing w:before="60"/>
        <w:ind w:right="-6" w:firstLine="284"/>
        <w:jc w:val="both"/>
        <w:rPr>
          <w:sz w:val="22"/>
          <w:szCs w:val="22"/>
        </w:rPr>
      </w:pPr>
      <w:r w:rsidRPr="00C973E8">
        <w:rPr>
          <w:bCs/>
          <w:sz w:val="22"/>
          <w:szCs w:val="22"/>
        </w:rPr>
        <w:t xml:space="preserve">2. </w:t>
      </w:r>
      <w:proofErr w:type="gramStart"/>
      <w:r w:rsidR="003F3D28" w:rsidRPr="00C973E8">
        <w:rPr>
          <w:bCs/>
          <w:sz w:val="22"/>
          <w:szCs w:val="22"/>
        </w:rPr>
        <w:t xml:space="preserve">Аукцион </w:t>
      </w:r>
      <w:r w:rsidR="00AE3AD3" w:rsidRPr="00C973E8">
        <w:rPr>
          <w:bCs/>
          <w:sz w:val="22"/>
          <w:szCs w:val="22"/>
        </w:rPr>
        <w:t>провод</w:t>
      </w:r>
      <w:r w:rsidR="003F3D28" w:rsidRPr="00C973E8">
        <w:rPr>
          <w:bCs/>
          <w:sz w:val="22"/>
          <w:szCs w:val="22"/>
        </w:rPr>
        <w:t>и</w:t>
      </w:r>
      <w:r w:rsidR="00AE3AD3" w:rsidRPr="00C973E8">
        <w:rPr>
          <w:bCs/>
          <w:sz w:val="22"/>
          <w:szCs w:val="22"/>
        </w:rPr>
        <w:t xml:space="preserve">тся </w:t>
      </w:r>
      <w:r w:rsidR="007214DE" w:rsidRPr="00C973E8">
        <w:rPr>
          <w:sz w:val="22"/>
          <w:szCs w:val="22"/>
        </w:rPr>
        <w:t>на основании</w:t>
      </w:r>
      <w:r w:rsidR="00B2255E" w:rsidRPr="00C973E8">
        <w:rPr>
          <w:sz w:val="22"/>
          <w:szCs w:val="22"/>
        </w:rPr>
        <w:t xml:space="preserve"> </w:t>
      </w:r>
      <w:r w:rsidR="00C04CD0" w:rsidRPr="00C973E8">
        <w:rPr>
          <w:sz w:val="22"/>
          <w:szCs w:val="22"/>
        </w:rPr>
        <w:t xml:space="preserve">распоряжения правительства Тульской области от </w:t>
      </w:r>
      <w:r w:rsidR="003F3D28" w:rsidRPr="00C973E8">
        <w:rPr>
          <w:sz w:val="22"/>
          <w:szCs w:val="22"/>
        </w:rPr>
        <w:t>2</w:t>
      </w:r>
      <w:r w:rsidR="008165CC" w:rsidRPr="00C973E8">
        <w:rPr>
          <w:sz w:val="22"/>
          <w:szCs w:val="22"/>
        </w:rPr>
        <w:t>6</w:t>
      </w:r>
      <w:r w:rsidR="00C04CD0" w:rsidRPr="00C973E8">
        <w:rPr>
          <w:sz w:val="22"/>
          <w:szCs w:val="22"/>
        </w:rPr>
        <w:t>.0</w:t>
      </w:r>
      <w:r w:rsidR="008165CC" w:rsidRPr="00C973E8">
        <w:rPr>
          <w:sz w:val="22"/>
          <w:szCs w:val="22"/>
        </w:rPr>
        <w:t>7</w:t>
      </w:r>
      <w:r w:rsidR="00C04CD0" w:rsidRPr="00C973E8">
        <w:rPr>
          <w:sz w:val="22"/>
          <w:szCs w:val="22"/>
        </w:rPr>
        <w:t>.201</w:t>
      </w:r>
      <w:r w:rsidR="008165CC" w:rsidRPr="00C973E8">
        <w:rPr>
          <w:sz w:val="22"/>
          <w:szCs w:val="22"/>
        </w:rPr>
        <w:t>7</w:t>
      </w:r>
      <w:r w:rsidR="00C04CD0" w:rsidRPr="00C973E8">
        <w:rPr>
          <w:sz w:val="22"/>
          <w:szCs w:val="22"/>
        </w:rPr>
        <w:t xml:space="preserve"> № </w:t>
      </w:r>
      <w:r w:rsidR="008165CC" w:rsidRPr="00C973E8">
        <w:rPr>
          <w:sz w:val="22"/>
          <w:szCs w:val="22"/>
        </w:rPr>
        <w:t>440-р</w:t>
      </w:r>
      <w:r w:rsidR="00C04CD0" w:rsidRPr="00C973E8">
        <w:rPr>
          <w:sz w:val="22"/>
          <w:szCs w:val="22"/>
        </w:rPr>
        <w:t xml:space="preserve"> «О проведении аукцион</w:t>
      </w:r>
      <w:r w:rsidR="008165CC" w:rsidRPr="00C973E8">
        <w:rPr>
          <w:sz w:val="22"/>
          <w:szCs w:val="22"/>
        </w:rPr>
        <w:t>ов</w:t>
      </w:r>
      <w:r w:rsidR="00C04CD0" w:rsidRPr="00C973E8">
        <w:rPr>
          <w:sz w:val="22"/>
          <w:szCs w:val="22"/>
        </w:rPr>
        <w:t xml:space="preserve"> по продаже земельн</w:t>
      </w:r>
      <w:r w:rsidR="00130CA0" w:rsidRPr="00C973E8">
        <w:rPr>
          <w:sz w:val="22"/>
          <w:szCs w:val="22"/>
        </w:rPr>
        <w:t>ых</w:t>
      </w:r>
      <w:r w:rsidR="00C04CD0" w:rsidRPr="00C973E8">
        <w:rPr>
          <w:sz w:val="22"/>
          <w:szCs w:val="22"/>
        </w:rPr>
        <w:t xml:space="preserve"> участк</w:t>
      </w:r>
      <w:r w:rsidR="00130CA0" w:rsidRPr="00C973E8">
        <w:rPr>
          <w:sz w:val="22"/>
          <w:szCs w:val="22"/>
        </w:rPr>
        <w:t>ов</w:t>
      </w:r>
      <w:r w:rsidR="008165CC" w:rsidRPr="00C973E8">
        <w:rPr>
          <w:sz w:val="22"/>
          <w:szCs w:val="22"/>
        </w:rPr>
        <w:t xml:space="preserve"> из земель сельскохозяйственного назначения</w:t>
      </w:r>
      <w:r w:rsidR="00C04CD0" w:rsidRPr="00C973E8">
        <w:rPr>
          <w:sz w:val="22"/>
          <w:szCs w:val="22"/>
        </w:rPr>
        <w:t xml:space="preserve">» в соответствии с Гражданским кодексом Российской Федерации, </w:t>
      </w:r>
      <w:r w:rsidR="00C04CD0" w:rsidRPr="00C973E8">
        <w:rPr>
          <w:iCs/>
          <w:sz w:val="22"/>
          <w:szCs w:val="22"/>
        </w:rPr>
        <w:t xml:space="preserve">Земельным кодексом Российской Федерации, </w:t>
      </w:r>
      <w:r w:rsidR="00C04CD0" w:rsidRPr="00C973E8">
        <w:rPr>
          <w:sz w:val="22"/>
          <w:szCs w:val="22"/>
        </w:rPr>
        <w:t>Федеральным законом от 24.07.2002 №</w:t>
      </w:r>
      <w:r w:rsidR="00C973E8">
        <w:rPr>
          <w:sz w:val="22"/>
          <w:szCs w:val="22"/>
        </w:rPr>
        <w:t> </w:t>
      </w:r>
      <w:r w:rsidR="00C04CD0" w:rsidRPr="00C973E8">
        <w:rPr>
          <w:sz w:val="22"/>
          <w:szCs w:val="22"/>
        </w:rPr>
        <w:t>101-ФЗ «Об обороте земель сельскохозяйственного назначения»</w:t>
      </w:r>
      <w:r w:rsidR="00C04CD0" w:rsidRPr="00C973E8">
        <w:rPr>
          <w:iCs/>
          <w:sz w:val="22"/>
          <w:szCs w:val="22"/>
        </w:rPr>
        <w:t xml:space="preserve">, Законом Тульской области от 12.11.2007 № 898-ЗТО «О регулировании отдельных земельных отношений в Тульской области», </w:t>
      </w:r>
      <w:r w:rsidR="004F2E04" w:rsidRPr="00C973E8">
        <w:rPr>
          <w:sz w:val="22"/>
          <w:szCs w:val="22"/>
        </w:rPr>
        <w:t xml:space="preserve">решением </w:t>
      </w:r>
      <w:r w:rsidR="008165CC" w:rsidRPr="00C973E8">
        <w:rPr>
          <w:sz w:val="22"/>
          <w:szCs w:val="22"/>
        </w:rPr>
        <w:t>Арбитражного суда</w:t>
      </w:r>
      <w:proofErr w:type="gramEnd"/>
      <w:r w:rsidR="004F2E04" w:rsidRPr="00C973E8">
        <w:rPr>
          <w:iCs/>
          <w:sz w:val="22"/>
          <w:szCs w:val="22"/>
        </w:rPr>
        <w:t xml:space="preserve"> Тульской области от 1</w:t>
      </w:r>
      <w:r w:rsidR="008165CC" w:rsidRPr="00C973E8">
        <w:rPr>
          <w:iCs/>
          <w:sz w:val="22"/>
          <w:szCs w:val="22"/>
        </w:rPr>
        <w:t>9</w:t>
      </w:r>
      <w:r w:rsidR="004F2E04" w:rsidRPr="00C973E8">
        <w:rPr>
          <w:sz w:val="22"/>
          <w:szCs w:val="22"/>
        </w:rPr>
        <w:t>.0</w:t>
      </w:r>
      <w:r w:rsidR="008165CC" w:rsidRPr="00C973E8">
        <w:rPr>
          <w:sz w:val="22"/>
          <w:szCs w:val="22"/>
        </w:rPr>
        <w:t>5</w:t>
      </w:r>
      <w:r w:rsidR="004F2E04" w:rsidRPr="00C973E8">
        <w:rPr>
          <w:sz w:val="22"/>
          <w:szCs w:val="22"/>
        </w:rPr>
        <w:t>.201</w:t>
      </w:r>
      <w:r w:rsidR="008165CC" w:rsidRPr="00C973E8">
        <w:rPr>
          <w:sz w:val="22"/>
          <w:szCs w:val="22"/>
        </w:rPr>
        <w:t>6 г. № А68-1040/2016</w:t>
      </w:r>
      <w:r w:rsidR="00DF1901" w:rsidRPr="00C973E8">
        <w:rPr>
          <w:sz w:val="22"/>
          <w:szCs w:val="22"/>
        </w:rPr>
        <w:t>, письм</w:t>
      </w:r>
      <w:r w:rsidR="006B6A6D" w:rsidRPr="00C973E8">
        <w:rPr>
          <w:sz w:val="22"/>
          <w:szCs w:val="22"/>
        </w:rPr>
        <w:t>ами</w:t>
      </w:r>
      <w:r w:rsidR="00DF1901" w:rsidRPr="00C973E8">
        <w:rPr>
          <w:sz w:val="22"/>
          <w:szCs w:val="22"/>
        </w:rPr>
        <w:t xml:space="preserve"> министерства имущественных и земельных отношений Тульской области от 04.08.2017 №</w:t>
      </w:r>
      <w:r w:rsidR="00F513E6">
        <w:rPr>
          <w:sz w:val="22"/>
          <w:szCs w:val="22"/>
        </w:rPr>
        <w:t> </w:t>
      </w:r>
      <w:r w:rsidR="00DF1901" w:rsidRPr="00C973E8">
        <w:rPr>
          <w:sz w:val="22"/>
          <w:szCs w:val="22"/>
        </w:rPr>
        <w:t>29</w:t>
      </w:r>
      <w:r w:rsidR="00F513E6">
        <w:rPr>
          <w:sz w:val="22"/>
          <w:szCs w:val="22"/>
        </w:rPr>
        <w:noBreakHyphen/>
      </w:r>
      <w:r w:rsidR="00DF1901" w:rsidRPr="00C973E8">
        <w:rPr>
          <w:sz w:val="22"/>
          <w:szCs w:val="22"/>
        </w:rPr>
        <w:t>01</w:t>
      </w:r>
      <w:r w:rsidR="00F513E6">
        <w:rPr>
          <w:sz w:val="22"/>
          <w:szCs w:val="22"/>
        </w:rPr>
        <w:noBreakHyphen/>
      </w:r>
      <w:r w:rsidR="00DF1901" w:rsidRPr="00C973E8">
        <w:rPr>
          <w:sz w:val="22"/>
          <w:szCs w:val="22"/>
        </w:rPr>
        <w:t>28/12124</w:t>
      </w:r>
      <w:r w:rsidR="006B6A6D" w:rsidRPr="00C973E8">
        <w:rPr>
          <w:sz w:val="22"/>
          <w:szCs w:val="22"/>
        </w:rPr>
        <w:t xml:space="preserve">, от </w:t>
      </w:r>
      <w:r w:rsidR="00F513E6" w:rsidRPr="00F513E6">
        <w:rPr>
          <w:sz w:val="22"/>
          <w:szCs w:val="22"/>
        </w:rPr>
        <w:t>29.09.2017 № 29</w:t>
      </w:r>
      <w:r w:rsidR="00F513E6" w:rsidRPr="00F513E6">
        <w:rPr>
          <w:sz w:val="22"/>
          <w:szCs w:val="22"/>
        </w:rPr>
        <w:noBreakHyphen/>
        <w:t>01</w:t>
      </w:r>
      <w:r w:rsidR="00F513E6" w:rsidRPr="00F513E6">
        <w:rPr>
          <w:sz w:val="22"/>
          <w:szCs w:val="22"/>
        </w:rPr>
        <w:noBreakHyphen/>
        <w:t xml:space="preserve">28/15836. </w:t>
      </w:r>
    </w:p>
    <w:p w:rsidR="00590A4A" w:rsidRPr="00C973E8" w:rsidRDefault="00590A4A" w:rsidP="00790BEE">
      <w:pPr>
        <w:widowControl w:val="0"/>
        <w:suppressAutoHyphens/>
        <w:ind w:right="-6" w:firstLine="284"/>
        <w:jc w:val="both"/>
        <w:rPr>
          <w:bCs/>
          <w:sz w:val="22"/>
          <w:szCs w:val="22"/>
        </w:rPr>
      </w:pPr>
      <w:r w:rsidRPr="00C973E8">
        <w:rPr>
          <w:bCs/>
          <w:sz w:val="22"/>
          <w:szCs w:val="22"/>
        </w:rPr>
        <w:t>Аукцион является открытым по форме подачи предложений о цене.</w:t>
      </w:r>
    </w:p>
    <w:p w:rsidR="002D0234" w:rsidRPr="00C973E8" w:rsidRDefault="002D0234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C973E8">
        <w:rPr>
          <w:sz w:val="22"/>
          <w:szCs w:val="22"/>
        </w:rPr>
        <w:t>В аукционе не могут принимать участие 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процентов.</w:t>
      </w:r>
    </w:p>
    <w:p w:rsidR="00B47D69" w:rsidRPr="00074FC7" w:rsidRDefault="00F719FC" w:rsidP="00790BEE">
      <w:pPr>
        <w:widowControl w:val="0"/>
        <w:suppressAutoHyphens/>
        <w:spacing w:after="120"/>
        <w:ind w:right="-6" w:firstLine="284"/>
        <w:jc w:val="both"/>
        <w:rPr>
          <w:bCs/>
          <w:sz w:val="18"/>
          <w:szCs w:val="18"/>
        </w:rPr>
      </w:pPr>
      <w:r w:rsidRPr="00C973E8">
        <w:rPr>
          <w:bCs/>
          <w:sz w:val="22"/>
          <w:szCs w:val="22"/>
        </w:rPr>
        <w:t>3</w:t>
      </w:r>
      <w:r w:rsidR="00AE3AD3" w:rsidRPr="00C973E8">
        <w:rPr>
          <w:bCs/>
          <w:sz w:val="22"/>
          <w:szCs w:val="22"/>
        </w:rPr>
        <w:t xml:space="preserve">. </w:t>
      </w:r>
      <w:r w:rsidR="00AE3AD3" w:rsidRPr="00C973E8">
        <w:rPr>
          <w:sz w:val="22"/>
          <w:szCs w:val="22"/>
        </w:rPr>
        <w:t>На аукцион выставля</w:t>
      </w:r>
      <w:r w:rsidR="006D402A" w:rsidRPr="00C973E8">
        <w:rPr>
          <w:sz w:val="22"/>
          <w:szCs w:val="22"/>
        </w:rPr>
        <w:t>е</w:t>
      </w:r>
      <w:r w:rsidR="00AE3AD3" w:rsidRPr="00C973E8">
        <w:rPr>
          <w:sz w:val="22"/>
          <w:szCs w:val="22"/>
        </w:rPr>
        <w:t>тся</w:t>
      </w:r>
      <w:r w:rsidR="001B159D" w:rsidRPr="00C973E8">
        <w:rPr>
          <w:sz w:val="22"/>
          <w:szCs w:val="22"/>
        </w:rPr>
        <w:t xml:space="preserve"> земельны</w:t>
      </w:r>
      <w:r w:rsidR="006D402A" w:rsidRPr="00C973E8">
        <w:rPr>
          <w:sz w:val="22"/>
          <w:szCs w:val="22"/>
        </w:rPr>
        <w:t>й</w:t>
      </w:r>
      <w:r w:rsidR="001B159D" w:rsidRPr="00C973E8">
        <w:rPr>
          <w:sz w:val="22"/>
          <w:szCs w:val="22"/>
        </w:rPr>
        <w:t xml:space="preserve"> </w:t>
      </w:r>
      <w:r w:rsidR="00197210" w:rsidRPr="00C973E8">
        <w:rPr>
          <w:sz w:val="22"/>
          <w:szCs w:val="22"/>
        </w:rPr>
        <w:t>участок</w:t>
      </w:r>
      <w:r w:rsidR="001B159D" w:rsidRPr="00C973E8">
        <w:rPr>
          <w:sz w:val="22"/>
          <w:szCs w:val="22"/>
        </w:rPr>
        <w:t xml:space="preserve"> из земель сельскохозяйственного назначения, изъяты</w:t>
      </w:r>
      <w:r w:rsidR="006D402A" w:rsidRPr="00C973E8">
        <w:rPr>
          <w:sz w:val="22"/>
          <w:szCs w:val="22"/>
        </w:rPr>
        <w:t>й</w:t>
      </w:r>
      <w:r w:rsidR="001B159D" w:rsidRPr="00C973E8">
        <w:rPr>
          <w:sz w:val="22"/>
          <w:szCs w:val="22"/>
        </w:rPr>
        <w:t xml:space="preserve"> у собственник</w:t>
      </w:r>
      <w:r w:rsidR="006D402A" w:rsidRPr="00C973E8">
        <w:rPr>
          <w:sz w:val="22"/>
          <w:szCs w:val="22"/>
        </w:rPr>
        <w:t>а</w:t>
      </w:r>
      <w:r w:rsidR="00AE3AD3" w:rsidRPr="00C973E8">
        <w:rPr>
          <w:bCs/>
          <w:sz w:val="22"/>
          <w:szCs w:val="22"/>
        </w:rPr>
        <w:t xml:space="preserve">: 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97"/>
        <w:gridCol w:w="1418"/>
        <w:gridCol w:w="680"/>
        <w:gridCol w:w="1701"/>
        <w:gridCol w:w="1134"/>
        <w:gridCol w:w="993"/>
        <w:gridCol w:w="708"/>
        <w:gridCol w:w="851"/>
        <w:gridCol w:w="850"/>
        <w:gridCol w:w="851"/>
      </w:tblGrid>
      <w:tr w:rsidR="00B47D69" w:rsidRPr="006B6A6D" w:rsidTr="00C973E8"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№ лота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Кадастровый номер земельного участка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  <w:lang w:val="en-US"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Площадь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участка,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кв.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Разрешенное использование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земельного участка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Местоположение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земельного участка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Начальная цена предмета аукциона (начальная цена земельного участка),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руб.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Размер задатка, руб.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Величина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повышения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proofErr w:type="gramStart"/>
            <w:r w:rsidRPr="006B6A6D">
              <w:rPr>
                <w:sz w:val="15"/>
                <w:szCs w:val="15"/>
              </w:rPr>
              <w:t>начальной цены предмета аукциона («шаг</w:t>
            </w:r>
            <w:proofErr w:type="gramEnd"/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аукциона»)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руб.</w:t>
            </w:r>
          </w:p>
        </w:tc>
        <w:tc>
          <w:tcPr>
            <w:tcW w:w="850" w:type="dxa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 xml:space="preserve">Расходы </w:t>
            </w:r>
            <w:proofErr w:type="gramStart"/>
            <w:r w:rsidRPr="006B6A6D">
              <w:rPr>
                <w:sz w:val="15"/>
                <w:szCs w:val="15"/>
              </w:rPr>
              <w:t>на</w:t>
            </w:r>
            <w:proofErr w:type="gramEnd"/>
            <w:r w:rsidRPr="006B6A6D">
              <w:rPr>
                <w:sz w:val="15"/>
                <w:szCs w:val="15"/>
              </w:rPr>
              <w:t xml:space="preserve"> 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подготовку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и проведение аукциона,</w:t>
            </w:r>
          </w:p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руб.</w:t>
            </w:r>
          </w:p>
        </w:tc>
        <w:tc>
          <w:tcPr>
            <w:tcW w:w="851" w:type="dxa"/>
            <w:vAlign w:val="center"/>
          </w:tcPr>
          <w:p w:rsidR="00B47D69" w:rsidRPr="006B6A6D" w:rsidRDefault="00B47D6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 xml:space="preserve">Наименование собственника участка, право </w:t>
            </w:r>
            <w:proofErr w:type="gramStart"/>
            <w:r w:rsidRPr="006B6A6D">
              <w:rPr>
                <w:sz w:val="15"/>
                <w:szCs w:val="15"/>
              </w:rPr>
              <w:t>собственности</w:t>
            </w:r>
            <w:proofErr w:type="gramEnd"/>
            <w:r w:rsidRPr="006B6A6D">
              <w:rPr>
                <w:sz w:val="15"/>
                <w:szCs w:val="15"/>
              </w:rPr>
              <w:t xml:space="preserve"> на которое прекращено</w:t>
            </w:r>
          </w:p>
        </w:tc>
      </w:tr>
      <w:tr w:rsidR="00A95C85" w:rsidRPr="006B6A6D" w:rsidTr="00C973E8">
        <w:trPr>
          <w:trHeight w:val="827"/>
        </w:trPr>
        <w:tc>
          <w:tcPr>
            <w:tcW w:w="39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95C85" w:rsidRPr="006B6A6D" w:rsidRDefault="00A95C85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1.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5C85" w:rsidRPr="006B6A6D" w:rsidRDefault="00A95C85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71:1</w:t>
            </w:r>
            <w:r w:rsidR="000452C9" w:rsidRPr="006B6A6D">
              <w:rPr>
                <w:sz w:val="15"/>
                <w:szCs w:val="15"/>
              </w:rPr>
              <w:t>4</w:t>
            </w:r>
            <w:r w:rsidRPr="006B6A6D">
              <w:rPr>
                <w:sz w:val="15"/>
                <w:szCs w:val="15"/>
              </w:rPr>
              <w:t>:0</w:t>
            </w:r>
            <w:r w:rsidR="000452C9" w:rsidRPr="006B6A6D">
              <w:rPr>
                <w:sz w:val="15"/>
                <w:szCs w:val="15"/>
              </w:rPr>
              <w:t>21001</w:t>
            </w:r>
            <w:r w:rsidRPr="006B6A6D">
              <w:rPr>
                <w:sz w:val="15"/>
                <w:szCs w:val="15"/>
              </w:rPr>
              <w:t>:</w:t>
            </w:r>
            <w:r w:rsidR="000452C9" w:rsidRPr="006B6A6D">
              <w:rPr>
                <w:sz w:val="15"/>
                <w:szCs w:val="15"/>
              </w:rPr>
              <w:t>446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A95C85" w:rsidRPr="006B6A6D" w:rsidRDefault="000452C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232 000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5C85" w:rsidRPr="006B6A6D" w:rsidRDefault="000452C9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 xml:space="preserve">Для сельскохозяйственного использования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5C85" w:rsidRPr="006B6A6D" w:rsidRDefault="000452C9" w:rsidP="00790BEE">
            <w:pPr>
              <w:widowControl w:val="0"/>
              <w:suppressAutoHyphens/>
              <w:spacing w:before="100" w:beforeAutospacing="1" w:after="100" w:afterAutospacing="1"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 xml:space="preserve">Российская Федерация, Тульская обл., </w:t>
            </w:r>
            <w:proofErr w:type="gramStart"/>
            <w:r w:rsidRPr="006B6A6D">
              <w:rPr>
                <w:sz w:val="15"/>
                <w:szCs w:val="15"/>
              </w:rPr>
              <w:t>Ленинский</w:t>
            </w:r>
            <w:proofErr w:type="gramEnd"/>
            <w:r w:rsidRPr="006B6A6D">
              <w:rPr>
                <w:sz w:val="15"/>
                <w:szCs w:val="15"/>
              </w:rPr>
              <w:t xml:space="preserve"> район, сельское поселение Шатское, южнее с. Частое</w:t>
            </w:r>
            <w:r w:rsidR="00C973E8">
              <w:rPr>
                <w:sz w:val="15"/>
                <w:szCs w:val="15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95C85" w:rsidRPr="006B6A6D" w:rsidRDefault="006B6A6D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bCs/>
                <w:iCs/>
                <w:sz w:val="15"/>
                <w:szCs w:val="15"/>
              </w:rPr>
              <w:t>377286,40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95C85" w:rsidRPr="006B6A6D" w:rsidRDefault="006B6A6D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bCs/>
                <w:iCs/>
                <w:sz w:val="15"/>
                <w:szCs w:val="15"/>
              </w:rPr>
              <w:t>188643,20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5C85" w:rsidRPr="006B6A6D" w:rsidRDefault="006B6A6D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bCs/>
                <w:iCs/>
                <w:sz w:val="15"/>
                <w:szCs w:val="15"/>
              </w:rPr>
              <w:t>11318,</w:t>
            </w:r>
            <w:r w:rsidR="006C5C61">
              <w:rPr>
                <w:bCs/>
                <w:iCs/>
                <w:sz w:val="15"/>
                <w:szCs w:val="15"/>
              </w:rPr>
              <w:t>40</w:t>
            </w:r>
          </w:p>
        </w:tc>
        <w:tc>
          <w:tcPr>
            <w:tcW w:w="850" w:type="dxa"/>
            <w:vAlign w:val="center"/>
          </w:tcPr>
          <w:p w:rsidR="00A95C85" w:rsidRPr="006B6A6D" w:rsidRDefault="00225615" w:rsidP="00790BEE">
            <w:pPr>
              <w:widowControl w:val="0"/>
              <w:suppressAutoHyphens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1272,73</w:t>
            </w:r>
          </w:p>
        </w:tc>
        <w:tc>
          <w:tcPr>
            <w:tcW w:w="851" w:type="dxa"/>
            <w:vAlign w:val="center"/>
          </w:tcPr>
          <w:p w:rsidR="00A95C85" w:rsidRPr="006B6A6D" w:rsidRDefault="00225615" w:rsidP="00790BEE">
            <w:pPr>
              <w:widowControl w:val="0"/>
              <w:suppressAutoHyphens/>
              <w:ind w:left="-108" w:right="-108"/>
              <w:jc w:val="center"/>
              <w:rPr>
                <w:sz w:val="15"/>
                <w:szCs w:val="15"/>
              </w:rPr>
            </w:pPr>
            <w:r w:rsidRPr="006B6A6D">
              <w:rPr>
                <w:sz w:val="15"/>
                <w:szCs w:val="15"/>
              </w:rPr>
              <w:t>ООО «Березовая Роща»</w:t>
            </w:r>
          </w:p>
        </w:tc>
      </w:tr>
    </w:tbl>
    <w:p w:rsidR="007E5001" w:rsidRPr="00C973E8" w:rsidRDefault="00631034" w:rsidP="00790BEE">
      <w:pPr>
        <w:widowControl w:val="0"/>
        <w:suppressAutoHyphens/>
        <w:spacing w:before="120" w:after="120"/>
        <w:ind w:firstLine="284"/>
        <w:jc w:val="both"/>
        <w:rPr>
          <w:bCs/>
          <w:color w:val="000000"/>
          <w:sz w:val="22"/>
          <w:szCs w:val="22"/>
          <w:lang w:bidi="ru-RU"/>
        </w:rPr>
      </w:pPr>
      <w:r w:rsidRPr="00C973E8">
        <w:rPr>
          <w:bCs/>
          <w:color w:val="000000"/>
          <w:sz w:val="22"/>
          <w:szCs w:val="22"/>
          <w:lang w:bidi="ru-RU"/>
        </w:rPr>
        <w:t>Установленные обременения</w:t>
      </w:r>
      <w:r w:rsidR="00561377" w:rsidRPr="00C973E8">
        <w:rPr>
          <w:bCs/>
          <w:color w:val="000000"/>
          <w:sz w:val="22"/>
          <w:szCs w:val="22"/>
          <w:lang w:bidi="ru-RU"/>
        </w:rPr>
        <w:t xml:space="preserve"> согласно данным кадастровой выписки о земельном участке от 27</w:t>
      </w:r>
      <w:r w:rsidR="00C973E8" w:rsidRPr="00C973E8">
        <w:rPr>
          <w:bCs/>
          <w:color w:val="000000"/>
          <w:sz w:val="22"/>
          <w:szCs w:val="22"/>
          <w:lang w:bidi="ru-RU"/>
        </w:rPr>
        <w:t>.06.</w:t>
      </w:r>
      <w:r w:rsidR="00561377" w:rsidRPr="00C973E8">
        <w:rPr>
          <w:bCs/>
          <w:color w:val="000000"/>
          <w:sz w:val="22"/>
          <w:szCs w:val="22"/>
          <w:lang w:bidi="ru-RU"/>
        </w:rPr>
        <w:t>2017 № 71/</w:t>
      </w:r>
      <w:proofErr w:type="gramStart"/>
      <w:r w:rsidR="00561377" w:rsidRPr="00C973E8">
        <w:rPr>
          <w:bCs/>
          <w:color w:val="000000"/>
          <w:sz w:val="22"/>
          <w:szCs w:val="22"/>
          <w:lang w:bidi="ru-RU"/>
        </w:rPr>
        <w:t>ИСХ</w:t>
      </w:r>
      <w:proofErr w:type="gramEnd"/>
      <w:r w:rsidR="00561377" w:rsidRPr="00C973E8">
        <w:rPr>
          <w:bCs/>
          <w:color w:val="000000"/>
          <w:sz w:val="22"/>
          <w:szCs w:val="22"/>
          <w:lang w:bidi="ru-RU"/>
        </w:rPr>
        <w:t>/17-334360: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34"/>
        <w:gridCol w:w="1701"/>
        <w:gridCol w:w="6237"/>
      </w:tblGrid>
      <w:tr w:rsidR="001B541A" w:rsidRPr="006B6A6D" w:rsidTr="00484E82">
        <w:tc>
          <w:tcPr>
            <w:tcW w:w="9923" w:type="dxa"/>
            <w:gridSpan w:val="4"/>
            <w:shd w:val="clear" w:color="auto" w:fill="auto"/>
          </w:tcPr>
          <w:p w:rsidR="001B541A" w:rsidRPr="006B6A6D" w:rsidRDefault="001B541A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Сведения о частях земельного участка и обременениях</w:t>
            </w:r>
          </w:p>
        </w:tc>
      </w:tr>
      <w:tr w:rsidR="007E5001" w:rsidRPr="006B6A6D" w:rsidTr="00094106">
        <w:trPr>
          <w:trHeight w:val="690"/>
        </w:trPr>
        <w:tc>
          <w:tcPr>
            <w:tcW w:w="851" w:type="dxa"/>
            <w:shd w:val="clear" w:color="auto" w:fill="auto"/>
          </w:tcPr>
          <w:p w:rsidR="001B541A" w:rsidRPr="006B6A6D" w:rsidRDefault="001B541A" w:rsidP="00790BEE">
            <w:pPr>
              <w:widowControl w:val="0"/>
              <w:suppressAutoHyphens/>
              <w:jc w:val="both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 xml:space="preserve">№ </w:t>
            </w:r>
            <w:proofErr w:type="gramStart"/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п</w:t>
            </w:r>
            <w:proofErr w:type="gramEnd"/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/п</w:t>
            </w:r>
          </w:p>
        </w:tc>
        <w:tc>
          <w:tcPr>
            <w:tcW w:w="1134" w:type="dxa"/>
            <w:shd w:val="clear" w:color="auto" w:fill="auto"/>
          </w:tcPr>
          <w:p w:rsidR="001B541A" w:rsidRPr="006B6A6D" w:rsidRDefault="001B541A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Учетный номер части</w:t>
            </w:r>
          </w:p>
        </w:tc>
        <w:tc>
          <w:tcPr>
            <w:tcW w:w="1701" w:type="dxa"/>
            <w:shd w:val="clear" w:color="auto" w:fill="auto"/>
          </w:tcPr>
          <w:p w:rsidR="001B541A" w:rsidRPr="006B6A6D" w:rsidRDefault="001B541A" w:rsidP="00790BEE">
            <w:pPr>
              <w:widowControl w:val="0"/>
              <w:suppressAutoHyphens/>
              <w:jc w:val="both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Площадь (м</w:t>
            </w:r>
            <w:proofErr w:type="gramStart"/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2</w:t>
            </w:r>
            <w:proofErr w:type="gramEnd"/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:rsidR="001B541A" w:rsidRPr="006B6A6D" w:rsidRDefault="001B541A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Характеристика части</w:t>
            </w:r>
          </w:p>
        </w:tc>
      </w:tr>
      <w:tr w:rsidR="00094106" w:rsidRPr="006B6A6D" w:rsidTr="00094106">
        <w:trPr>
          <w:trHeight w:val="203"/>
        </w:trPr>
        <w:tc>
          <w:tcPr>
            <w:tcW w:w="851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4</w:t>
            </w:r>
          </w:p>
        </w:tc>
      </w:tr>
      <w:tr w:rsidR="00094106" w:rsidRPr="006B6A6D" w:rsidTr="00094106">
        <w:trPr>
          <w:trHeight w:val="135"/>
        </w:trPr>
        <w:tc>
          <w:tcPr>
            <w:tcW w:w="851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94106" w:rsidRPr="006B6A6D" w:rsidRDefault="00094106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742</w:t>
            </w:r>
          </w:p>
        </w:tc>
        <w:tc>
          <w:tcPr>
            <w:tcW w:w="6237" w:type="dxa"/>
            <w:shd w:val="clear" w:color="auto" w:fill="auto"/>
          </w:tcPr>
          <w:p w:rsidR="00094106" w:rsidRPr="006B6A6D" w:rsidRDefault="00A147B7" w:rsidP="00790BEE">
            <w:pPr>
              <w:widowControl w:val="0"/>
              <w:suppressAutoHyphens/>
              <w:jc w:val="both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Иные ограничения (обременения) прав. Межевой план № 7114/104/10-3296 от 02.04.2010. Временные. Дата истечения срока действия временного характера – 28.04.2015</w:t>
            </w:r>
          </w:p>
        </w:tc>
      </w:tr>
      <w:tr w:rsidR="007E5001" w:rsidRPr="006B6A6D" w:rsidTr="00484E82">
        <w:tc>
          <w:tcPr>
            <w:tcW w:w="851" w:type="dxa"/>
            <w:shd w:val="clear" w:color="auto" w:fill="auto"/>
          </w:tcPr>
          <w:p w:rsidR="008C2E9C" w:rsidRPr="006B6A6D" w:rsidRDefault="008C2E9C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8C2E9C" w:rsidRPr="006B6A6D" w:rsidRDefault="008C2E9C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C2E9C" w:rsidRPr="006B6A6D" w:rsidRDefault="008C2E9C" w:rsidP="00790BEE">
            <w:pPr>
              <w:widowControl w:val="0"/>
              <w:suppressAutoHyphens/>
              <w:jc w:val="center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7</w:t>
            </w:r>
            <w:r w:rsidR="00094106" w:rsidRPr="006B6A6D">
              <w:rPr>
                <w:bCs/>
                <w:color w:val="000000"/>
                <w:sz w:val="16"/>
                <w:szCs w:val="16"/>
                <w:lang w:bidi="ru-RU"/>
              </w:rPr>
              <w:t>34</w:t>
            </w:r>
          </w:p>
        </w:tc>
        <w:tc>
          <w:tcPr>
            <w:tcW w:w="6237" w:type="dxa"/>
            <w:shd w:val="clear" w:color="auto" w:fill="auto"/>
          </w:tcPr>
          <w:p w:rsidR="001363FB" w:rsidRPr="006B6A6D" w:rsidRDefault="008C2E9C" w:rsidP="00790BEE">
            <w:pPr>
              <w:widowControl w:val="0"/>
              <w:suppressAutoHyphens/>
              <w:jc w:val="both"/>
              <w:rPr>
                <w:bCs/>
                <w:color w:val="000000"/>
                <w:sz w:val="16"/>
                <w:szCs w:val="16"/>
                <w:lang w:bidi="ru-RU"/>
              </w:rPr>
            </w:pP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>Ограничения прав на земельны</w:t>
            </w:r>
            <w:r w:rsidR="001363FB" w:rsidRPr="006B6A6D">
              <w:rPr>
                <w:bCs/>
                <w:color w:val="000000"/>
                <w:sz w:val="16"/>
                <w:szCs w:val="16"/>
                <w:lang w:bidi="ru-RU"/>
              </w:rPr>
              <w:t>й</w:t>
            </w:r>
            <w:r w:rsidRPr="006B6A6D">
              <w:rPr>
                <w:bCs/>
                <w:color w:val="000000"/>
                <w:sz w:val="16"/>
                <w:szCs w:val="16"/>
                <w:lang w:bidi="ru-RU"/>
              </w:rPr>
              <w:t xml:space="preserve"> участ</w:t>
            </w:r>
            <w:r w:rsidR="001363FB" w:rsidRPr="006B6A6D">
              <w:rPr>
                <w:bCs/>
                <w:color w:val="000000"/>
                <w:sz w:val="16"/>
                <w:szCs w:val="16"/>
                <w:lang w:bidi="ru-RU"/>
              </w:rPr>
              <w:t xml:space="preserve">ок, предусмотренные статьями 56,56.1 Земельного кодекса Российской Федерации, 48. </w:t>
            </w:r>
            <w:proofErr w:type="gramStart"/>
            <w:r w:rsidR="001363FB" w:rsidRPr="006B6A6D">
              <w:rPr>
                <w:bCs/>
                <w:color w:val="000000"/>
                <w:sz w:val="16"/>
                <w:szCs w:val="16"/>
                <w:lang w:bidi="ru-RU"/>
              </w:rPr>
              <w:t>В пределах охранных зон без письменного согласия и присутствия представителей предприятия, эксплуатирующих линии связи и линии радиофикации, юридическим и физическим лицам запрещается: 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не более 0,3 метра);</w:t>
            </w:r>
            <w:proofErr w:type="gramEnd"/>
            <w:r w:rsidR="001363FB" w:rsidRPr="006B6A6D">
              <w:rPr>
                <w:bCs/>
                <w:color w:val="000000"/>
                <w:sz w:val="16"/>
                <w:szCs w:val="16"/>
                <w:lang w:bidi="ru-RU"/>
              </w:rPr>
              <w:t xml:space="preserve"> </w:t>
            </w:r>
            <w:r w:rsidR="00CB5D1C" w:rsidRPr="006B6A6D">
              <w:rPr>
                <w:bCs/>
                <w:color w:val="000000"/>
                <w:sz w:val="16"/>
                <w:szCs w:val="16"/>
                <w:lang w:bidi="ru-RU"/>
              </w:rPr>
              <w:t xml:space="preserve">б)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производить геолого-</w:t>
            </w:r>
            <w:r w:rsidR="00CB5D1C" w:rsidRPr="006B6A6D">
              <w:rPr>
                <w:rStyle w:val="45pt0pt"/>
                <w:rFonts w:ascii="Times New Roman" w:hAnsi="Times New Roman" w:cs="Times New Roman"/>
                <w:sz w:val="16"/>
                <w:szCs w:val="16"/>
              </w:rPr>
              <w:t xml:space="preserve">съемочные,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поисковые, геодезические </w:t>
            </w:r>
            <w:r w:rsidR="00CB5D1C" w:rsidRPr="006B6A6D">
              <w:rPr>
                <w:rStyle w:val="45pt0pt"/>
                <w:rFonts w:ascii="Times New Roman" w:hAnsi="Times New Roman" w:cs="Times New Roman"/>
                <w:sz w:val="16"/>
                <w:szCs w:val="16"/>
              </w:rPr>
              <w:t xml:space="preserve">и другие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изыскательские работы, которые связаны с</w:t>
            </w:r>
            <w:r w:rsidR="00CB5D1C" w:rsidRPr="006B6A6D">
              <w:rPr>
                <w:rStyle w:val="45pt0pt"/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бурением скважин, </w:t>
            </w:r>
            <w:proofErr w:type="spellStart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шурфованием</w:t>
            </w:r>
            <w:proofErr w:type="spellEnd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, взятием проб грунта, осуществлением взрывных работ; в) производить посадку деревьев, располагать полевые станы, содержать скот, складировать материалы, корма и удобрения, жечь костры, устраивать стрельбища; 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устраивать заграждения и другие препятствия; д)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добычу рыбы, других водных животных, а также водных растений придонными орудиями лова, устраивать водопои, производить колку и заготовку льда. </w:t>
            </w:r>
            <w:proofErr w:type="gramStart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Судам и другим плавучим средствам запрещается бросать якоря, проходить </w:t>
            </w:r>
            <w:r w:rsidR="00CB5D1C" w:rsidRPr="006B6A6D">
              <w:rPr>
                <w:rStyle w:val="45pt0pt"/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отданными якорями, цепями, лотами, волокушами и тралами; е) производить строительство и реконструкцию линий электропередач, радиостанций и других объектов, излучающих электромагнитную энергию и оказывающих опасное воздействие на линии связи и линии радиофикации; ж) производить защиту подземных коммуникаций от коррозии без учета проходящих подземных кабельных линий связи. 49.</w:t>
            </w:r>
            <w:proofErr w:type="gramEnd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Юридическим и физическим лицам запрещается производить всякого рода действия, которые могут нарушить нормальную работу линий </w:t>
            </w:r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lastRenderedPageBreak/>
              <w:t>связи и линий радиофикации, в частности: а) производить снос и реконструкцию зданий и мостов, осуществлять переустройство коллекторов, туннелей метрополитена и железных дорог, где проложены кабели связи, установлены столбы воздушных линий связи и линий радиофикации, размешены технические сооружения радиорелейных станций, кабельные ящики и распределительные коробки, без</w:t>
            </w:r>
            <w:proofErr w:type="gramEnd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 предварительного выноса заказчиками (застройщиками) линий и сооружений связи, линий и сооружений радиофикации по согласованию с предприятиями, в ведении которых находятся эти линии и сооружения; </w:t>
            </w:r>
            <w:proofErr w:type="gramStart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б) производить засыпку трасс подземных кабельных линий связи, устраивать на этих трассах временные склады, стоки химически активных веществ и свалки промышленных, бытовых и прочих отходов, ломать замерные, сигнальные, предупредительные знаки и телефонные колодцы, в) открывать двери и люки необслуживаемых усилительных и регенерационных пунктов (наземных и подземных) и радиорелейных станций, кабельных колодцев телефонной канализации, распределительных шкафов и кабельных ящиков, а также</w:t>
            </w:r>
            <w:proofErr w:type="gramEnd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 подключаться к линиям связи (за исключением лиц, обслуживающих эти линии); г) огораживать трассы линий связи, препятствуя свободному доступу к ним технического персонала; д) самовольно подключаться к абонентской телефонной линии и линии радиофикации в целях пользования услугами связи; </w:t>
            </w:r>
            <w:proofErr w:type="gramStart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>е) совершать иные действия, которые могут причинить повреждения сооружениям связи и радиофикации (повреждать опоры и арматуру воздушных линий связи, обрывать провода, набрасывать на них посторонние предметы и другое)., Охранная зона сооружения - ВОЛС в Тульской области Ленинском районе по проекту "Устранение цифрового неравенства", зона с особыми условиями использования территорий, №-,71.14.2.208, Постановление Правительства Российской Федерации "Об утверждении Правил охраны линий и сооружений</w:t>
            </w:r>
            <w:proofErr w:type="gramEnd"/>
            <w:r w:rsidR="00CB5D1C" w:rsidRPr="006B6A6D">
              <w:rPr>
                <w:rStyle w:val="1"/>
                <w:rFonts w:ascii="Times New Roman" w:hAnsi="Times New Roman" w:cs="Times New Roman"/>
                <w:sz w:val="16"/>
                <w:szCs w:val="16"/>
              </w:rPr>
              <w:t xml:space="preserve"> связи Российской Федерации" № 578 от 09.06.1995</w:t>
            </w:r>
            <w:r w:rsidR="00C973E8">
              <w:rPr>
                <w:bCs/>
                <w:color w:val="000000"/>
                <w:sz w:val="16"/>
                <w:szCs w:val="16"/>
                <w:lang w:bidi="ru-RU"/>
              </w:rPr>
              <w:t xml:space="preserve"> </w:t>
            </w:r>
          </w:p>
          <w:p w:rsidR="008C2E9C" w:rsidRPr="006B6A6D" w:rsidRDefault="00C973E8" w:rsidP="00790BEE">
            <w:pPr>
              <w:widowControl w:val="0"/>
              <w:suppressAutoHyphens/>
              <w:jc w:val="both"/>
              <w:rPr>
                <w:bCs/>
                <w:color w:val="000000"/>
                <w:sz w:val="16"/>
                <w:szCs w:val="16"/>
                <w:lang w:bidi="ru-RU"/>
              </w:rPr>
            </w:pPr>
            <w:r>
              <w:rPr>
                <w:bCs/>
                <w:color w:val="000000"/>
                <w:sz w:val="16"/>
                <w:szCs w:val="16"/>
                <w:lang w:bidi="ru-RU"/>
              </w:rPr>
              <w:t xml:space="preserve"> </w:t>
            </w:r>
          </w:p>
        </w:tc>
      </w:tr>
    </w:tbl>
    <w:p w:rsidR="00A3683F" w:rsidRPr="00C973E8" w:rsidRDefault="00A3683F" w:rsidP="00790BEE">
      <w:pPr>
        <w:widowControl w:val="0"/>
        <w:suppressAutoHyphens/>
        <w:spacing w:before="120"/>
        <w:ind w:firstLine="284"/>
        <w:jc w:val="both"/>
        <w:rPr>
          <w:sz w:val="22"/>
          <w:szCs w:val="22"/>
        </w:rPr>
      </w:pPr>
      <w:r w:rsidRPr="00C973E8">
        <w:rPr>
          <w:sz w:val="22"/>
          <w:szCs w:val="22"/>
          <w:u w:val="single"/>
        </w:rPr>
        <w:lastRenderedPageBreak/>
        <w:t>Существенные условия договора купли-продажи</w:t>
      </w:r>
      <w:r w:rsidRPr="00C973E8">
        <w:rPr>
          <w:sz w:val="22"/>
          <w:szCs w:val="22"/>
        </w:rPr>
        <w:t>:</w:t>
      </w:r>
    </w:p>
    <w:p w:rsidR="0040049C" w:rsidRPr="00C973E8" w:rsidRDefault="0040049C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оплата суммы, предусмотренной договором купли-продажи, производится покупателем на счет продавца в течение 30 (тридцати) банковских дней с момента подписания договора купли-продажи;</w:t>
      </w:r>
    </w:p>
    <w:p w:rsidR="00A3683F" w:rsidRPr="00C973E8" w:rsidRDefault="0040049C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задаток, внесенный при подаче заявки на участие в аукционе, засчитывается в счет суммы, предусмотренной договором купли-продажи.</w:t>
      </w:r>
    </w:p>
    <w:p w:rsidR="00985B2B" w:rsidRPr="00C973E8" w:rsidRDefault="00AD3BB9" w:rsidP="00790BEE">
      <w:pPr>
        <w:widowControl w:val="0"/>
        <w:suppressAutoHyphens/>
        <w:ind w:firstLine="284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4</w:t>
      </w:r>
      <w:r w:rsidR="00BA26F7" w:rsidRPr="00C973E8">
        <w:rPr>
          <w:sz w:val="22"/>
          <w:szCs w:val="22"/>
        </w:rPr>
        <w:t xml:space="preserve">. </w:t>
      </w:r>
      <w:proofErr w:type="gramStart"/>
      <w:r w:rsidR="00BA26F7" w:rsidRPr="00C973E8">
        <w:rPr>
          <w:sz w:val="22"/>
          <w:szCs w:val="22"/>
        </w:rPr>
        <w:t>П</w:t>
      </w:r>
      <w:r w:rsidR="00BA26F7" w:rsidRPr="00C973E8">
        <w:rPr>
          <w:bCs/>
          <w:sz w:val="22"/>
          <w:szCs w:val="22"/>
        </w:rPr>
        <w:t xml:space="preserve">одать заявку для участия в аукционе, ознакомиться с порядком определения участников аукциона, ознакомиться с предметом торгов, порядком проведения аукциона, проектом договора купли-продажи земельного участка, можно </w:t>
      </w:r>
      <w:r w:rsidR="00B2255E" w:rsidRPr="00C973E8">
        <w:rPr>
          <w:bCs/>
          <w:sz w:val="22"/>
          <w:szCs w:val="22"/>
        </w:rPr>
        <w:t xml:space="preserve">в рабочие дни </w:t>
      </w:r>
      <w:r w:rsidR="00BA26F7" w:rsidRPr="00C973E8">
        <w:rPr>
          <w:bCs/>
          <w:sz w:val="22"/>
          <w:szCs w:val="22"/>
        </w:rPr>
        <w:t xml:space="preserve">с </w:t>
      </w:r>
      <w:r w:rsidR="00B2255E" w:rsidRPr="00C973E8">
        <w:rPr>
          <w:bCs/>
          <w:sz w:val="22"/>
          <w:szCs w:val="22"/>
        </w:rPr>
        <w:t>9</w:t>
      </w:r>
      <w:r w:rsidR="006B6A6D" w:rsidRPr="00C973E8">
        <w:rPr>
          <w:bCs/>
          <w:sz w:val="22"/>
          <w:szCs w:val="22"/>
        </w:rPr>
        <w:t xml:space="preserve">-00 до 13-00 и с 14-00 до 17-00 (время Московское) с </w:t>
      </w:r>
      <w:r w:rsidR="00A95172" w:rsidRPr="00C973E8">
        <w:rPr>
          <w:b/>
          <w:bCs/>
          <w:sz w:val="22"/>
          <w:szCs w:val="22"/>
        </w:rPr>
        <w:t>1</w:t>
      </w:r>
      <w:r w:rsidR="006B6A6D" w:rsidRPr="00C973E8">
        <w:rPr>
          <w:b/>
          <w:bCs/>
          <w:sz w:val="22"/>
          <w:szCs w:val="22"/>
        </w:rPr>
        <w:t>0</w:t>
      </w:r>
      <w:r w:rsidR="00A71B56" w:rsidRPr="00C973E8">
        <w:rPr>
          <w:b/>
          <w:bCs/>
          <w:sz w:val="22"/>
          <w:szCs w:val="22"/>
        </w:rPr>
        <w:t xml:space="preserve"> </w:t>
      </w:r>
      <w:r w:rsidR="006B6A6D" w:rsidRPr="00C973E8">
        <w:rPr>
          <w:b/>
          <w:bCs/>
          <w:sz w:val="22"/>
          <w:szCs w:val="22"/>
        </w:rPr>
        <w:t>октября</w:t>
      </w:r>
      <w:r w:rsidR="00074FC7" w:rsidRPr="00C973E8">
        <w:rPr>
          <w:b/>
          <w:bCs/>
          <w:sz w:val="22"/>
          <w:szCs w:val="22"/>
        </w:rPr>
        <w:t xml:space="preserve"> </w:t>
      </w:r>
      <w:r w:rsidR="005D1ECF" w:rsidRPr="00C973E8">
        <w:rPr>
          <w:b/>
          <w:bCs/>
          <w:sz w:val="22"/>
          <w:szCs w:val="22"/>
        </w:rPr>
        <w:t>201</w:t>
      </w:r>
      <w:r w:rsidR="00A71B56" w:rsidRPr="00C973E8">
        <w:rPr>
          <w:b/>
          <w:bCs/>
          <w:sz w:val="22"/>
          <w:szCs w:val="22"/>
        </w:rPr>
        <w:t>7</w:t>
      </w:r>
      <w:r w:rsidR="005D1ECF" w:rsidRPr="00C973E8">
        <w:rPr>
          <w:b/>
          <w:bCs/>
          <w:sz w:val="22"/>
          <w:szCs w:val="22"/>
        </w:rPr>
        <w:t xml:space="preserve"> года </w:t>
      </w:r>
      <w:r w:rsidR="00074FC7" w:rsidRPr="00C973E8">
        <w:rPr>
          <w:b/>
          <w:bCs/>
          <w:sz w:val="22"/>
          <w:szCs w:val="22"/>
        </w:rPr>
        <w:t>д</w:t>
      </w:r>
      <w:r w:rsidR="00B2255E" w:rsidRPr="00C973E8">
        <w:rPr>
          <w:b/>
          <w:bCs/>
          <w:sz w:val="22"/>
          <w:szCs w:val="22"/>
        </w:rPr>
        <w:t>о 1</w:t>
      </w:r>
      <w:r w:rsidR="00F311E6" w:rsidRPr="00C973E8">
        <w:rPr>
          <w:b/>
          <w:bCs/>
          <w:sz w:val="22"/>
          <w:szCs w:val="22"/>
        </w:rPr>
        <w:t>7</w:t>
      </w:r>
      <w:r w:rsidR="002F40BD" w:rsidRPr="00C973E8">
        <w:rPr>
          <w:b/>
          <w:bCs/>
          <w:sz w:val="22"/>
          <w:szCs w:val="22"/>
        </w:rPr>
        <w:t xml:space="preserve"> час. 00 мин </w:t>
      </w:r>
      <w:r w:rsidR="00D960E9" w:rsidRPr="00C973E8">
        <w:rPr>
          <w:b/>
          <w:bCs/>
          <w:sz w:val="22"/>
          <w:szCs w:val="22"/>
        </w:rPr>
        <w:t>9</w:t>
      </w:r>
      <w:r w:rsidR="00AF33B8" w:rsidRPr="00C973E8">
        <w:rPr>
          <w:b/>
          <w:bCs/>
          <w:sz w:val="22"/>
          <w:szCs w:val="22"/>
        </w:rPr>
        <w:t xml:space="preserve"> </w:t>
      </w:r>
      <w:r w:rsidR="006B6A6D" w:rsidRPr="00C973E8">
        <w:rPr>
          <w:b/>
          <w:bCs/>
          <w:sz w:val="22"/>
          <w:szCs w:val="22"/>
        </w:rPr>
        <w:t>но</w:t>
      </w:r>
      <w:r w:rsidR="00AF33B8" w:rsidRPr="00C973E8">
        <w:rPr>
          <w:b/>
          <w:bCs/>
          <w:sz w:val="22"/>
          <w:szCs w:val="22"/>
        </w:rPr>
        <w:t xml:space="preserve">ября </w:t>
      </w:r>
      <w:r w:rsidR="00BA26F7" w:rsidRPr="00C973E8">
        <w:rPr>
          <w:b/>
          <w:bCs/>
          <w:sz w:val="22"/>
          <w:szCs w:val="22"/>
        </w:rPr>
        <w:t>201</w:t>
      </w:r>
      <w:r w:rsidR="00D524E8" w:rsidRPr="00C973E8">
        <w:rPr>
          <w:b/>
          <w:bCs/>
          <w:sz w:val="22"/>
          <w:szCs w:val="22"/>
        </w:rPr>
        <w:t>7</w:t>
      </w:r>
      <w:r w:rsidR="00BA26F7" w:rsidRPr="00C973E8">
        <w:rPr>
          <w:b/>
          <w:bCs/>
          <w:sz w:val="22"/>
          <w:szCs w:val="22"/>
        </w:rPr>
        <w:t xml:space="preserve"> года</w:t>
      </w:r>
      <w:r w:rsidR="00BA26F7" w:rsidRPr="00C973E8">
        <w:rPr>
          <w:bCs/>
          <w:sz w:val="22"/>
          <w:szCs w:val="22"/>
        </w:rPr>
        <w:t xml:space="preserve"> по адресу: г. Тула, ул. Жаворонкова,</w:t>
      </w:r>
      <w:r w:rsidR="004664A3" w:rsidRPr="00C973E8">
        <w:rPr>
          <w:bCs/>
          <w:sz w:val="22"/>
          <w:szCs w:val="22"/>
        </w:rPr>
        <w:t xml:space="preserve"> д</w:t>
      </w:r>
      <w:proofErr w:type="gramEnd"/>
      <w:r w:rsidR="004664A3" w:rsidRPr="00C973E8">
        <w:rPr>
          <w:bCs/>
          <w:sz w:val="22"/>
          <w:szCs w:val="22"/>
        </w:rPr>
        <w:t>.</w:t>
      </w:r>
      <w:r w:rsidR="00BA26F7" w:rsidRPr="00C973E8">
        <w:rPr>
          <w:bCs/>
          <w:sz w:val="22"/>
          <w:szCs w:val="22"/>
        </w:rPr>
        <w:t xml:space="preserve"> 2, к.</w:t>
      </w:r>
      <w:r w:rsidR="00074FC7" w:rsidRPr="00C973E8">
        <w:rPr>
          <w:bCs/>
          <w:sz w:val="22"/>
          <w:szCs w:val="22"/>
        </w:rPr>
        <w:t xml:space="preserve"> 44, </w:t>
      </w:r>
      <w:r w:rsidR="00BA26F7" w:rsidRPr="00C973E8">
        <w:rPr>
          <w:bCs/>
          <w:sz w:val="22"/>
          <w:szCs w:val="22"/>
        </w:rPr>
        <w:t>50</w:t>
      </w:r>
      <w:r w:rsidR="004664A3" w:rsidRPr="00C973E8">
        <w:rPr>
          <w:bCs/>
          <w:sz w:val="22"/>
          <w:szCs w:val="22"/>
        </w:rPr>
        <w:t>,</w:t>
      </w:r>
      <w:r w:rsidR="00BA26F7" w:rsidRPr="00C973E8">
        <w:rPr>
          <w:bCs/>
          <w:sz w:val="22"/>
          <w:szCs w:val="22"/>
        </w:rPr>
        <w:t xml:space="preserve"> тел: </w:t>
      </w:r>
      <w:r w:rsidR="00667F65" w:rsidRPr="00C973E8">
        <w:rPr>
          <w:bCs/>
          <w:sz w:val="22"/>
          <w:szCs w:val="22"/>
        </w:rPr>
        <w:t xml:space="preserve">(4872) </w:t>
      </w:r>
      <w:r w:rsidR="00B2255E" w:rsidRPr="00C973E8">
        <w:rPr>
          <w:bCs/>
          <w:sz w:val="22"/>
          <w:szCs w:val="22"/>
        </w:rPr>
        <w:t xml:space="preserve">361342, </w:t>
      </w:r>
      <w:r w:rsidR="00BA26F7" w:rsidRPr="00C973E8">
        <w:rPr>
          <w:bCs/>
          <w:sz w:val="22"/>
          <w:szCs w:val="22"/>
        </w:rPr>
        <w:t>362232</w:t>
      </w:r>
      <w:r w:rsidR="004664A3" w:rsidRPr="00C973E8">
        <w:rPr>
          <w:bCs/>
          <w:sz w:val="22"/>
          <w:szCs w:val="22"/>
        </w:rPr>
        <w:t xml:space="preserve">, </w:t>
      </w:r>
      <w:r w:rsidR="00BA26F7" w:rsidRPr="00C973E8">
        <w:rPr>
          <w:bCs/>
          <w:sz w:val="22"/>
          <w:szCs w:val="22"/>
          <w:lang w:val="en-US"/>
        </w:rPr>
        <w:t>e</w:t>
      </w:r>
      <w:r w:rsidR="00BA26F7" w:rsidRPr="00C973E8">
        <w:rPr>
          <w:bCs/>
          <w:sz w:val="22"/>
          <w:szCs w:val="22"/>
        </w:rPr>
        <w:t>-</w:t>
      </w:r>
      <w:r w:rsidR="00BA26F7" w:rsidRPr="00C973E8">
        <w:rPr>
          <w:bCs/>
          <w:sz w:val="22"/>
          <w:szCs w:val="22"/>
          <w:lang w:val="en-US"/>
        </w:rPr>
        <w:t>mail</w:t>
      </w:r>
      <w:r w:rsidR="00BA26F7" w:rsidRPr="00C973E8">
        <w:rPr>
          <w:bCs/>
          <w:sz w:val="22"/>
          <w:szCs w:val="22"/>
        </w:rPr>
        <w:t>:</w:t>
      </w:r>
      <w:r w:rsidR="00074FC7" w:rsidRPr="00C973E8">
        <w:rPr>
          <w:bCs/>
          <w:sz w:val="22"/>
          <w:szCs w:val="22"/>
        </w:rPr>
        <w:t xml:space="preserve"> </w:t>
      </w:r>
      <w:hyperlink r:id="rId6" w:history="1">
        <w:r w:rsidR="00074FC7" w:rsidRPr="00C973E8">
          <w:rPr>
            <w:rStyle w:val="a5"/>
            <w:bCs/>
            <w:color w:val="auto"/>
            <w:sz w:val="22"/>
            <w:szCs w:val="22"/>
            <w:lang w:val="en-US"/>
          </w:rPr>
          <w:t>fito</w:t>
        </w:r>
        <w:r w:rsidR="00074FC7" w:rsidRPr="00C973E8">
          <w:rPr>
            <w:rStyle w:val="a5"/>
            <w:bCs/>
            <w:color w:val="auto"/>
            <w:sz w:val="22"/>
            <w:szCs w:val="22"/>
          </w:rPr>
          <w:t>@</w:t>
        </w:r>
        <w:r w:rsidR="00074FC7" w:rsidRPr="00C973E8">
          <w:rPr>
            <w:rStyle w:val="a5"/>
            <w:bCs/>
            <w:color w:val="auto"/>
            <w:sz w:val="22"/>
            <w:szCs w:val="22"/>
            <w:lang w:val="en-US"/>
          </w:rPr>
          <w:t>tularegion</w:t>
        </w:r>
        <w:r w:rsidR="00074FC7" w:rsidRPr="00C973E8">
          <w:rPr>
            <w:rStyle w:val="a5"/>
            <w:bCs/>
            <w:color w:val="auto"/>
            <w:sz w:val="22"/>
            <w:szCs w:val="22"/>
          </w:rPr>
          <w:t>.</w:t>
        </w:r>
        <w:r w:rsidR="00074FC7" w:rsidRPr="00C973E8">
          <w:rPr>
            <w:rStyle w:val="a5"/>
            <w:bCs/>
            <w:color w:val="auto"/>
            <w:sz w:val="22"/>
            <w:szCs w:val="22"/>
            <w:lang w:val="en-US"/>
          </w:rPr>
          <w:t>ru</w:t>
        </w:r>
      </w:hyperlink>
      <w:r w:rsidR="00BA26F7" w:rsidRPr="00C973E8">
        <w:rPr>
          <w:bCs/>
          <w:sz w:val="22"/>
          <w:szCs w:val="22"/>
        </w:rPr>
        <w:t>. Информация размещена на сайт</w:t>
      </w:r>
      <w:r w:rsidR="00EB6742" w:rsidRPr="00C973E8">
        <w:rPr>
          <w:bCs/>
          <w:sz w:val="22"/>
          <w:szCs w:val="22"/>
        </w:rPr>
        <w:t>ах</w:t>
      </w:r>
      <w:r w:rsidR="00BA26F7" w:rsidRPr="00C973E8">
        <w:rPr>
          <w:sz w:val="22"/>
          <w:szCs w:val="22"/>
        </w:rPr>
        <w:t xml:space="preserve"> </w:t>
      </w:r>
      <w:r w:rsidR="004664A3" w:rsidRPr="00C973E8">
        <w:rPr>
          <w:sz w:val="22"/>
          <w:szCs w:val="22"/>
        </w:rPr>
        <w:t>torgi.gov.ru</w:t>
      </w:r>
      <w:r w:rsidR="00C973E8" w:rsidRPr="00C973E8">
        <w:rPr>
          <w:rStyle w:val="a5"/>
          <w:color w:val="auto"/>
          <w:sz w:val="22"/>
          <w:szCs w:val="22"/>
          <w:u w:val="none"/>
        </w:rPr>
        <w:t xml:space="preserve"> </w:t>
      </w:r>
      <w:r w:rsidR="009102C2" w:rsidRPr="00C973E8">
        <w:rPr>
          <w:b/>
          <w:sz w:val="22"/>
          <w:szCs w:val="22"/>
        </w:rPr>
        <w:t>(</w:t>
      </w:r>
      <w:r w:rsidR="009102C2" w:rsidRPr="00C973E8">
        <w:rPr>
          <w:sz w:val="22"/>
          <w:szCs w:val="22"/>
        </w:rPr>
        <w:t>номер извещения</w:t>
      </w:r>
      <w:r w:rsidR="009102C2" w:rsidRPr="00C973E8">
        <w:rPr>
          <w:b/>
          <w:sz w:val="22"/>
          <w:szCs w:val="22"/>
        </w:rPr>
        <w:t xml:space="preserve"> </w:t>
      </w:r>
      <w:r w:rsidR="00454950" w:rsidRPr="00B351C2">
        <w:rPr>
          <w:b/>
          <w:sz w:val="22"/>
          <w:szCs w:val="22"/>
        </w:rPr>
        <w:t>031017/0030780/02</w:t>
      </w:r>
      <w:bookmarkStart w:id="0" w:name="_GoBack"/>
      <w:bookmarkEnd w:id="0"/>
      <w:r w:rsidR="009102C2" w:rsidRPr="00C973E8">
        <w:rPr>
          <w:b/>
          <w:color w:val="FF0000"/>
          <w:sz w:val="22"/>
          <w:szCs w:val="22"/>
        </w:rPr>
        <w:t>)</w:t>
      </w:r>
      <w:r w:rsidR="004664A3" w:rsidRPr="00C973E8">
        <w:rPr>
          <w:sz w:val="22"/>
          <w:szCs w:val="22"/>
        </w:rPr>
        <w:t>,</w:t>
      </w:r>
      <w:r w:rsidR="00BA26F7" w:rsidRPr="00C973E8">
        <w:rPr>
          <w:sz w:val="22"/>
          <w:szCs w:val="22"/>
        </w:rPr>
        <w:t xml:space="preserve"> </w:t>
      </w:r>
      <w:r w:rsidR="00C973E8" w:rsidRPr="00C973E8">
        <w:rPr>
          <w:sz w:val="22"/>
          <w:szCs w:val="22"/>
          <w:lang w:val="en-US"/>
        </w:rPr>
        <w:t>fito</w:t>
      </w:r>
      <w:r w:rsidR="00C973E8" w:rsidRPr="00C973E8">
        <w:rPr>
          <w:sz w:val="22"/>
          <w:szCs w:val="22"/>
        </w:rPr>
        <w:t>.</w:t>
      </w:r>
      <w:r w:rsidR="00C973E8" w:rsidRPr="00C973E8">
        <w:rPr>
          <w:sz w:val="22"/>
          <w:szCs w:val="22"/>
          <w:lang w:val="en-US"/>
        </w:rPr>
        <w:t>tularegion</w:t>
      </w:r>
      <w:r w:rsidR="00C973E8" w:rsidRPr="00C973E8">
        <w:rPr>
          <w:sz w:val="22"/>
          <w:szCs w:val="22"/>
        </w:rPr>
        <w:t>.</w:t>
      </w:r>
      <w:r w:rsidR="00C973E8" w:rsidRPr="00C973E8">
        <w:rPr>
          <w:sz w:val="22"/>
          <w:szCs w:val="22"/>
          <w:lang w:val="en-US"/>
        </w:rPr>
        <w:t>ru</w:t>
      </w:r>
      <w:r w:rsidR="00C973E8" w:rsidRPr="00C973E8">
        <w:rPr>
          <w:sz w:val="22"/>
          <w:szCs w:val="22"/>
        </w:rPr>
        <w:t xml:space="preserve"> (</w:t>
      </w:r>
      <w:r w:rsidR="00C973E8" w:rsidRPr="00C973E8">
        <w:rPr>
          <w:sz w:val="22"/>
          <w:szCs w:val="22"/>
          <w:lang w:val="en-US"/>
        </w:rPr>
        <w:t>fito</w:t>
      </w:r>
      <w:r w:rsidR="00C973E8" w:rsidRPr="00C973E8">
        <w:rPr>
          <w:sz w:val="22"/>
          <w:szCs w:val="22"/>
        </w:rPr>
        <w:t>.</w:t>
      </w:r>
      <w:r w:rsidR="00C973E8" w:rsidRPr="00C973E8">
        <w:rPr>
          <w:sz w:val="22"/>
          <w:szCs w:val="22"/>
          <w:lang w:val="en-US"/>
        </w:rPr>
        <w:t>openregion</w:t>
      </w:r>
      <w:r w:rsidR="00C973E8" w:rsidRPr="00C973E8">
        <w:rPr>
          <w:sz w:val="22"/>
          <w:szCs w:val="22"/>
        </w:rPr>
        <w:t>71.</w:t>
      </w:r>
      <w:r w:rsidR="00C973E8" w:rsidRPr="00C973E8">
        <w:rPr>
          <w:sz w:val="22"/>
          <w:szCs w:val="22"/>
          <w:lang w:val="en-US"/>
        </w:rPr>
        <w:t>ru</w:t>
      </w:r>
      <w:r w:rsidR="00C973E8" w:rsidRPr="00C973E8">
        <w:rPr>
          <w:sz w:val="22"/>
          <w:szCs w:val="22"/>
        </w:rPr>
        <w:t>)</w:t>
      </w:r>
      <w:r w:rsidR="00985B2B" w:rsidRPr="00C973E8">
        <w:rPr>
          <w:sz w:val="22"/>
          <w:szCs w:val="22"/>
        </w:rPr>
        <w:t xml:space="preserve">, </w:t>
      </w:r>
      <w:proofErr w:type="spellStart"/>
      <w:r w:rsidR="00985B2B" w:rsidRPr="00C973E8">
        <w:rPr>
          <w:sz w:val="22"/>
          <w:szCs w:val="22"/>
          <w:lang w:val="en-US"/>
        </w:rPr>
        <w:t>mizo</w:t>
      </w:r>
      <w:proofErr w:type="spellEnd"/>
      <w:r w:rsidR="00985B2B" w:rsidRPr="00C973E8">
        <w:rPr>
          <w:sz w:val="22"/>
          <w:szCs w:val="22"/>
        </w:rPr>
        <w:t>.</w:t>
      </w:r>
      <w:r w:rsidR="00985B2B" w:rsidRPr="00C973E8">
        <w:rPr>
          <w:sz w:val="22"/>
          <w:szCs w:val="22"/>
          <w:lang w:val="en-US"/>
        </w:rPr>
        <w:t>tularegion</w:t>
      </w:r>
      <w:r w:rsidR="00985B2B" w:rsidRPr="00C973E8">
        <w:rPr>
          <w:sz w:val="22"/>
          <w:szCs w:val="22"/>
        </w:rPr>
        <w:t>.</w:t>
      </w:r>
      <w:r w:rsidR="00985B2B" w:rsidRPr="00C973E8">
        <w:rPr>
          <w:sz w:val="22"/>
          <w:szCs w:val="22"/>
          <w:lang w:val="en-US"/>
        </w:rPr>
        <w:t>ru</w:t>
      </w:r>
      <w:r w:rsidR="00985B2B" w:rsidRPr="00C973E8">
        <w:rPr>
          <w:sz w:val="22"/>
          <w:szCs w:val="22"/>
        </w:rPr>
        <w:t>.</w:t>
      </w:r>
    </w:p>
    <w:p w:rsidR="00B2255E" w:rsidRPr="00C973E8" w:rsidRDefault="00AD3BB9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sz w:val="22"/>
          <w:szCs w:val="22"/>
        </w:rPr>
        <w:t>5</w:t>
      </w:r>
      <w:r w:rsidR="00BA26F7" w:rsidRPr="00C973E8">
        <w:rPr>
          <w:sz w:val="22"/>
          <w:szCs w:val="22"/>
        </w:rPr>
        <w:t xml:space="preserve">. </w:t>
      </w:r>
      <w:r w:rsidR="00B2255E" w:rsidRPr="00C973E8">
        <w:rPr>
          <w:rFonts w:cs="Calibri"/>
          <w:sz w:val="22"/>
          <w:szCs w:val="22"/>
        </w:rPr>
        <w:t>Для участия в аукционе претенденты представляют в установленный в извещении о проведен</w:t>
      </w:r>
      <w:proofErr w:type="gramStart"/>
      <w:r w:rsidR="00B2255E" w:rsidRPr="00C973E8">
        <w:rPr>
          <w:rFonts w:cs="Calibri"/>
          <w:sz w:val="22"/>
          <w:szCs w:val="22"/>
        </w:rPr>
        <w:t>ии ау</w:t>
      </w:r>
      <w:proofErr w:type="gramEnd"/>
      <w:r w:rsidR="00B2255E" w:rsidRPr="00C973E8">
        <w:rPr>
          <w:rFonts w:cs="Calibri"/>
          <w:sz w:val="22"/>
          <w:szCs w:val="22"/>
        </w:rPr>
        <w:t>кциона срок следующие документы: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- заявку на участие в аукционе по установленной в извещении о проведен</w:t>
      </w:r>
      <w:proofErr w:type="gramStart"/>
      <w:r w:rsidRPr="00C973E8">
        <w:rPr>
          <w:rFonts w:cs="Calibri"/>
          <w:sz w:val="22"/>
          <w:szCs w:val="22"/>
        </w:rPr>
        <w:t>ии ау</w:t>
      </w:r>
      <w:proofErr w:type="gramEnd"/>
      <w:r w:rsidRPr="00C973E8">
        <w:rPr>
          <w:rFonts w:cs="Calibri"/>
          <w:sz w:val="22"/>
          <w:szCs w:val="22"/>
        </w:rPr>
        <w:t>кциона форме с указанием банковских реквизитов счета для возврата задатка (форма заявки размещена на сайт</w:t>
      </w:r>
      <w:r w:rsidR="002F40BD" w:rsidRPr="00C973E8">
        <w:rPr>
          <w:rFonts w:cs="Calibri"/>
          <w:sz w:val="22"/>
          <w:szCs w:val="22"/>
        </w:rPr>
        <w:t>е</w:t>
      </w:r>
      <w:r w:rsidRPr="00C973E8">
        <w:rPr>
          <w:rFonts w:cs="Calibri"/>
          <w:sz w:val="22"/>
          <w:szCs w:val="22"/>
        </w:rPr>
        <w:t xml:space="preserve"> </w:t>
      </w:r>
      <w:proofErr w:type="spellStart"/>
      <w:r w:rsidRPr="00C973E8">
        <w:rPr>
          <w:rFonts w:cs="Calibri"/>
          <w:bCs/>
          <w:sz w:val="22"/>
          <w:szCs w:val="22"/>
          <w:lang w:val="en-US"/>
        </w:rPr>
        <w:t>torgi</w:t>
      </w:r>
      <w:proofErr w:type="spellEnd"/>
      <w:r w:rsidRPr="00C973E8">
        <w:rPr>
          <w:rFonts w:cs="Calibri"/>
          <w:bCs/>
          <w:sz w:val="22"/>
          <w:szCs w:val="22"/>
        </w:rPr>
        <w:t>.</w:t>
      </w:r>
      <w:proofErr w:type="spellStart"/>
      <w:r w:rsidRPr="00C973E8">
        <w:rPr>
          <w:rFonts w:cs="Calibri"/>
          <w:bCs/>
          <w:sz w:val="22"/>
          <w:szCs w:val="22"/>
          <w:lang w:val="en-US"/>
        </w:rPr>
        <w:t>gov</w:t>
      </w:r>
      <w:proofErr w:type="spellEnd"/>
      <w:r w:rsidRPr="00C973E8">
        <w:rPr>
          <w:rFonts w:cs="Calibri"/>
          <w:bCs/>
          <w:sz w:val="22"/>
          <w:szCs w:val="22"/>
        </w:rPr>
        <w:t>.</w:t>
      </w:r>
      <w:r w:rsidRPr="00C973E8">
        <w:rPr>
          <w:rFonts w:cs="Calibri"/>
          <w:bCs/>
          <w:sz w:val="22"/>
          <w:szCs w:val="22"/>
          <w:lang w:val="en-US"/>
        </w:rPr>
        <w:t>ru</w:t>
      </w:r>
      <w:r w:rsidR="001A6AC9" w:rsidRPr="00C973E8">
        <w:rPr>
          <w:rFonts w:cs="Calibri"/>
          <w:bCs/>
          <w:sz w:val="22"/>
          <w:szCs w:val="22"/>
        </w:rPr>
        <w:t>)</w:t>
      </w:r>
      <w:r w:rsidRPr="00C973E8">
        <w:rPr>
          <w:rFonts w:cs="Calibri"/>
          <w:sz w:val="22"/>
          <w:szCs w:val="22"/>
        </w:rPr>
        <w:t>;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- копии документов, удостоверяющих личность заявителя (для граждан);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- документы, подтверждающие внесение задатка.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A26F7" w:rsidRPr="00790BEE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790BEE">
        <w:rPr>
          <w:rFonts w:cs="Calibri"/>
          <w:sz w:val="22"/>
          <w:szCs w:val="22"/>
        </w:rPr>
        <w:t>Один претендент имеет право подать только одну заявку на участие в торгах по каждому ло</w:t>
      </w:r>
      <w:r w:rsidR="00153399" w:rsidRPr="00790BEE">
        <w:rPr>
          <w:rFonts w:cs="Calibri"/>
          <w:sz w:val="22"/>
          <w:szCs w:val="22"/>
        </w:rPr>
        <w:t>ту</w:t>
      </w:r>
      <w:r w:rsidR="00BA26F7" w:rsidRPr="00790BEE">
        <w:rPr>
          <w:rFonts w:cs="Calibri"/>
          <w:sz w:val="22"/>
          <w:szCs w:val="22"/>
        </w:rPr>
        <w:t>.</w:t>
      </w:r>
    </w:p>
    <w:p w:rsidR="00790BEE" w:rsidRPr="00074FC7" w:rsidRDefault="00790BE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18"/>
          <w:szCs w:val="18"/>
        </w:rPr>
      </w:pPr>
      <w:r w:rsidRPr="00790BEE">
        <w:rPr>
          <w:rFonts w:cs="Calibri"/>
          <w:sz w:val="22"/>
          <w:szCs w:val="22"/>
        </w:rPr>
        <w:t>Заявка подается претендентом лично. В случае подачи заявки представителем претендента предъявляется документ, подтверждающий полномочия</w:t>
      </w:r>
      <w:r w:rsidRPr="0055734F">
        <w:rPr>
          <w:rFonts w:cs="Calibri"/>
          <w:sz w:val="18"/>
          <w:szCs w:val="18"/>
        </w:rPr>
        <w:t xml:space="preserve"> представителя на подачу заявки</w:t>
      </w:r>
      <w:r>
        <w:rPr>
          <w:rFonts w:cs="Calibri"/>
          <w:sz w:val="18"/>
          <w:szCs w:val="18"/>
        </w:rPr>
        <w:t>.</w:t>
      </w:r>
    </w:p>
    <w:p w:rsidR="00057683" w:rsidRPr="00C973E8" w:rsidRDefault="00F719FC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C973E8">
        <w:rPr>
          <w:sz w:val="22"/>
          <w:szCs w:val="22"/>
        </w:rPr>
        <w:t xml:space="preserve">6. </w:t>
      </w:r>
      <w:r w:rsidR="00057683" w:rsidRPr="00C973E8">
        <w:rPr>
          <w:sz w:val="22"/>
          <w:szCs w:val="22"/>
        </w:rPr>
        <w:t>Задаток перечисляется единым платежом на счет Организатора торгов: получатель: ИНН 7107034301, КПП 710601001, УФК по Тульской области (Фонд имущества Тульской области) л/с 05662</w:t>
      </w:r>
      <w:r w:rsidR="00057683" w:rsidRPr="00C973E8">
        <w:rPr>
          <w:sz w:val="22"/>
          <w:szCs w:val="22"/>
          <w:lang w:val="en-US"/>
        </w:rPr>
        <w:t>D</w:t>
      </w:r>
      <w:r w:rsidR="00057683" w:rsidRPr="00C973E8">
        <w:rPr>
          <w:sz w:val="22"/>
          <w:szCs w:val="22"/>
        </w:rPr>
        <w:t xml:space="preserve">03740; </w:t>
      </w:r>
      <w:proofErr w:type="gramStart"/>
      <w:r w:rsidR="00057683" w:rsidRPr="00C973E8">
        <w:rPr>
          <w:sz w:val="22"/>
          <w:szCs w:val="22"/>
        </w:rPr>
        <w:t>р</w:t>
      </w:r>
      <w:proofErr w:type="gramEnd"/>
      <w:r w:rsidR="00057683" w:rsidRPr="00C973E8">
        <w:rPr>
          <w:sz w:val="22"/>
          <w:szCs w:val="22"/>
        </w:rPr>
        <w:t xml:space="preserve">/с: 40302810070032000025; банк получателя: Отделение Тула, г. Тула, БИК 047003001; </w:t>
      </w:r>
      <w:r w:rsidR="00057683" w:rsidRPr="00C973E8">
        <w:rPr>
          <w:bCs/>
          <w:sz w:val="22"/>
          <w:szCs w:val="22"/>
        </w:rPr>
        <w:t>ОКТМО 70701000.</w:t>
      </w:r>
    </w:p>
    <w:p w:rsidR="00667F65" w:rsidRPr="00C973E8" w:rsidRDefault="00DE53AF" w:rsidP="00790BEE">
      <w:pPr>
        <w:widowControl w:val="0"/>
        <w:suppressAutoHyphens/>
        <w:ind w:firstLine="284"/>
        <w:jc w:val="both"/>
        <w:rPr>
          <w:sz w:val="22"/>
          <w:szCs w:val="22"/>
        </w:rPr>
      </w:pPr>
      <w:r w:rsidRPr="00C973E8">
        <w:rPr>
          <w:bCs/>
          <w:sz w:val="22"/>
          <w:szCs w:val="22"/>
        </w:rPr>
        <w:t>Задаток должен поступить на счет Организатора торгов не позднее даты рассмотрения заявок на участие в аукционе.</w:t>
      </w:r>
      <w:r w:rsidRPr="00C973E8">
        <w:rPr>
          <w:sz w:val="22"/>
          <w:szCs w:val="22"/>
        </w:rPr>
        <w:t xml:space="preserve"> Документом, подтверждающим поступление задатка, является выписка со счета организатора аукциона. </w:t>
      </w:r>
    </w:p>
    <w:p w:rsidR="00DE53AF" w:rsidRPr="00C973E8" w:rsidRDefault="00DE53AF" w:rsidP="00790BEE">
      <w:pPr>
        <w:widowControl w:val="0"/>
        <w:suppressAutoHyphens/>
        <w:ind w:firstLine="284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7. 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02C2" w:rsidRPr="00C973E8" w:rsidRDefault="00DE53AF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C973E8">
        <w:rPr>
          <w:rFonts w:cs="Calibri"/>
          <w:sz w:val="22"/>
          <w:szCs w:val="22"/>
        </w:rPr>
        <w:t>8</w:t>
      </w:r>
      <w:r w:rsidR="00AB1774" w:rsidRPr="00C973E8">
        <w:rPr>
          <w:rFonts w:cs="Calibri"/>
          <w:sz w:val="22"/>
          <w:szCs w:val="22"/>
        </w:rPr>
        <w:t xml:space="preserve">. Участники аукциона определяются </w:t>
      </w:r>
      <w:r w:rsidR="00464E6F" w:rsidRPr="00C973E8">
        <w:rPr>
          <w:rFonts w:cs="Calibri"/>
          <w:b/>
          <w:sz w:val="22"/>
          <w:szCs w:val="22"/>
        </w:rPr>
        <w:t>1</w:t>
      </w:r>
      <w:r w:rsidR="00D960E9" w:rsidRPr="00C973E8">
        <w:rPr>
          <w:rFonts w:cs="Calibri"/>
          <w:b/>
          <w:sz w:val="22"/>
          <w:szCs w:val="22"/>
        </w:rPr>
        <w:t>3</w:t>
      </w:r>
      <w:r w:rsidR="00464E6F" w:rsidRPr="00C973E8">
        <w:rPr>
          <w:rFonts w:cs="Calibri"/>
          <w:b/>
          <w:sz w:val="22"/>
          <w:szCs w:val="22"/>
        </w:rPr>
        <w:t xml:space="preserve"> </w:t>
      </w:r>
      <w:r w:rsidR="006B6A6D" w:rsidRPr="00C973E8">
        <w:rPr>
          <w:rFonts w:cs="Calibri"/>
          <w:b/>
          <w:sz w:val="22"/>
          <w:szCs w:val="22"/>
        </w:rPr>
        <w:t>но</w:t>
      </w:r>
      <w:r w:rsidR="00464E6F" w:rsidRPr="00C973E8">
        <w:rPr>
          <w:rFonts w:cs="Calibri"/>
          <w:b/>
          <w:sz w:val="22"/>
          <w:szCs w:val="22"/>
        </w:rPr>
        <w:t>ября</w:t>
      </w:r>
      <w:r w:rsidR="00074FC7" w:rsidRPr="00C973E8">
        <w:rPr>
          <w:b/>
          <w:bCs/>
          <w:sz w:val="22"/>
          <w:szCs w:val="22"/>
        </w:rPr>
        <w:t xml:space="preserve"> </w:t>
      </w:r>
      <w:r w:rsidR="00AB1774" w:rsidRPr="00C973E8">
        <w:rPr>
          <w:b/>
          <w:bCs/>
          <w:sz w:val="22"/>
          <w:szCs w:val="22"/>
        </w:rPr>
        <w:t>201</w:t>
      </w:r>
      <w:r w:rsidR="00D524E8" w:rsidRPr="00C973E8">
        <w:rPr>
          <w:b/>
          <w:bCs/>
          <w:sz w:val="22"/>
          <w:szCs w:val="22"/>
        </w:rPr>
        <w:t>7</w:t>
      </w:r>
      <w:r w:rsidR="00AB1774" w:rsidRPr="00C973E8">
        <w:rPr>
          <w:b/>
          <w:bCs/>
          <w:sz w:val="22"/>
          <w:szCs w:val="22"/>
        </w:rPr>
        <w:t xml:space="preserve"> года</w:t>
      </w:r>
      <w:r w:rsidR="00AB1774" w:rsidRPr="00C973E8">
        <w:rPr>
          <w:bCs/>
          <w:sz w:val="22"/>
          <w:szCs w:val="22"/>
        </w:rPr>
        <w:t xml:space="preserve"> </w:t>
      </w:r>
      <w:r w:rsidR="00AB1774" w:rsidRPr="00C973E8">
        <w:rPr>
          <w:b/>
          <w:bCs/>
          <w:sz w:val="22"/>
          <w:szCs w:val="22"/>
        </w:rPr>
        <w:t>в 1</w:t>
      </w:r>
      <w:r w:rsidR="006B6A6D" w:rsidRPr="00C973E8">
        <w:rPr>
          <w:b/>
          <w:bCs/>
          <w:sz w:val="22"/>
          <w:szCs w:val="22"/>
        </w:rPr>
        <w:t>1</w:t>
      </w:r>
      <w:r w:rsidR="002F40BD" w:rsidRPr="00C973E8">
        <w:rPr>
          <w:b/>
          <w:bCs/>
          <w:sz w:val="22"/>
          <w:szCs w:val="22"/>
        </w:rPr>
        <w:t xml:space="preserve"> час. </w:t>
      </w:r>
      <w:r w:rsidR="009102C2" w:rsidRPr="00C973E8">
        <w:rPr>
          <w:b/>
          <w:bCs/>
          <w:sz w:val="22"/>
          <w:szCs w:val="22"/>
        </w:rPr>
        <w:t>00</w:t>
      </w:r>
      <w:r w:rsidR="002F40BD" w:rsidRPr="00C973E8">
        <w:rPr>
          <w:b/>
          <w:bCs/>
          <w:sz w:val="22"/>
          <w:szCs w:val="22"/>
        </w:rPr>
        <w:t xml:space="preserve"> мин. (время Московское</w:t>
      </w:r>
      <w:r w:rsidR="002F40BD" w:rsidRPr="00C973E8">
        <w:rPr>
          <w:bCs/>
          <w:sz w:val="22"/>
          <w:szCs w:val="22"/>
        </w:rPr>
        <w:t>)</w:t>
      </w:r>
      <w:r w:rsidR="00AB1774" w:rsidRPr="00C973E8">
        <w:rPr>
          <w:bCs/>
          <w:sz w:val="22"/>
          <w:szCs w:val="22"/>
        </w:rPr>
        <w:t xml:space="preserve"> по адресу: г. Тула, ул.</w:t>
      </w:r>
      <w:r w:rsidR="00074FC7" w:rsidRPr="00C973E8">
        <w:rPr>
          <w:bCs/>
          <w:sz w:val="22"/>
          <w:szCs w:val="22"/>
        </w:rPr>
        <w:t> </w:t>
      </w:r>
      <w:r w:rsidR="00AB1774" w:rsidRPr="00C973E8">
        <w:rPr>
          <w:bCs/>
          <w:sz w:val="22"/>
          <w:szCs w:val="22"/>
        </w:rPr>
        <w:t xml:space="preserve">Жаворонкова, </w:t>
      </w:r>
      <w:r w:rsidR="004664A3" w:rsidRPr="00C973E8">
        <w:rPr>
          <w:bCs/>
          <w:sz w:val="22"/>
          <w:szCs w:val="22"/>
        </w:rPr>
        <w:t xml:space="preserve">д. </w:t>
      </w:r>
      <w:r w:rsidR="00AB1774" w:rsidRPr="00C973E8">
        <w:rPr>
          <w:bCs/>
          <w:sz w:val="22"/>
          <w:szCs w:val="22"/>
        </w:rPr>
        <w:t>2, к. 50.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Заявитель не допускается к участию в аукционе в следующих случаях: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lastRenderedPageBreak/>
        <w:t xml:space="preserve">2) </w:t>
      </w:r>
      <w:proofErr w:type="spellStart"/>
      <w:r w:rsidRPr="00C973E8">
        <w:rPr>
          <w:rFonts w:cs="Calibri"/>
          <w:sz w:val="22"/>
          <w:szCs w:val="22"/>
        </w:rPr>
        <w:t>непоступление</w:t>
      </w:r>
      <w:proofErr w:type="spellEnd"/>
      <w:r w:rsidRPr="00C973E8">
        <w:rPr>
          <w:rFonts w:cs="Calibri"/>
          <w:sz w:val="22"/>
          <w:szCs w:val="22"/>
        </w:rPr>
        <w:t xml:space="preserve"> задатка на дату рассмотрения заявок на участие в аукционе. Документом, подтверждающим поступление задатка, является выписка со счета организатора аукциона;</w:t>
      </w:r>
    </w:p>
    <w:p w:rsidR="00B2255E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аукциона;</w:t>
      </w:r>
    </w:p>
    <w:p w:rsidR="00AD3BB9" w:rsidRPr="00C973E8" w:rsidRDefault="00B2255E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="00AD3BB9" w:rsidRPr="00C973E8">
        <w:rPr>
          <w:rFonts w:cs="Calibri"/>
          <w:sz w:val="22"/>
          <w:szCs w:val="22"/>
        </w:rPr>
        <w:t>.</w:t>
      </w:r>
    </w:p>
    <w:p w:rsidR="00DE53AF" w:rsidRPr="00C973E8" w:rsidRDefault="00DE53AF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Организатор аукциона обязан вернуть заявителю, не допущенному к участию в аукционе, внесенный им задаток в течение трех рабочих дней со дня оформления протокола приема заявок на участие в аукционе.</w:t>
      </w:r>
    </w:p>
    <w:p w:rsidR="00B02A9B" w:rsidRPr="00C973E8" w:rsidRDefault="00DE53AF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bCs/>
          <w:sz w:val="22"/>
          <w:szCs w:val="22"/>
        </w:rPr>
      </w:pPr>
      <w:r w:rsidRPr="00C973E8">
        <w:rPr>
          <w:rFonts w:cs="Calibri"/>
          <w:sz w:val="22"/>
          <w:szCs w:val="22"/>
        </w:rPr>
        <w:t>9</w:t>
      </w:r>
      <w:r w:rsidR="00AD3BB9" w:rsidRPr="00C973E8">
        <w:rPr>
          <w:rFonts w:cs="Calibri"/>
          <w:sz w:val="22"/>
          <w:szCs w:val="22"/>
        </w:rPr>
        <w:t xml:space="preserve">. </w:t>
      </w:r>
      <w:r w:rsidR="00B02A9B" w:rsidRPr="00C973E8">
        <w:rPr>
          <w:rFonts w:cs="Calibri"/>
          <w:sz w:val="22"/>
          <w:szCs w:val="22"/>
        </w:rPr>
        <w:t>Аукцион состоится</w:t>
      </w:r>
      <w:r w:rsidR="00C973E8" w:rsidRPr="00C973E8">
        <w:rPr>
          <w:rFonts w:cs="Calibri"/>
          <w:sz w:val="22"/>
          <w:szCs w:val="22"/>
        </w:rPr>
        <w:t xml:space="preserve"> </w:t>
      </w:r>
      <w:r w:rsidR="00AF33B8" w:rsidRPr="00C973E8">
        <w:rPr>
          <w:rFonts w:cs="Calibri"/>
          <w:b/>
          <w:sz w:val="22"/>
          <w:szCs w:val="22"/>
        </w:rPr>
        <w:t>1</w:t>
      </w:r>
      <w:r w:rsidR="00D960E9" w:rsidRPr="00C973E8">
        <w:rPr>
          <w:rFonts w:cs="Calibri"/>
          <w:b/>
          <w:sz w:val="22"/>
          <w:szCs w:val="22"/>
        </w:rPr>
        <w:t>4</w:t>
      </w:r>
      <w:r w:rsidR="00AF33B8" w:rsidRPr="00C973E8">
        <w:rPr>
          <w:rFonts w:cs="Calibri"/>
          <w:b/>
          <w:sz w:val="22"/>
          <w:szCs w:val="22"/>
        </w:rPr>
        <w:t xml:space="preserve"> </w:t>
      </w:r>
      <w:r w:rsidR="006B6A6D" w:rsidRPr="00C973E8">
        <w:rPr>
          <w:rFonts w:cs="Calibri"/>
          <w:b/>
          <w:sz w:val="22"/>
          <w:szCs w:val="22"/>
        </w:rPr>
        <w:t>но</w:t>
      </w:r>
      <w:r w:rsidR="00AF33B8" w:rsidRPr="00C973E8">
        <w:rPr>
          <w:rFonts w:cs="Calibri"/>
          <w:b/>
          <w:sz w:val="22"/>
          <w:szCs w:val="22"/>
        </w:rPr>
        <w:t>ября</w:t>
      </w:r>
      <w:r w:rsidR="00C973E8" w:rsidRPr="00C973E8">
        <w:rPr>
          <w:rFonts w:cs="Calibri"/>
          <w:b/>
          <w:sz w:val="22"/>
          <w:szCs w:val="22"/>
        </w:rPr>
        <w:t xml:space="preserve"> </w:t>
      </w:r>
      <w:r w:rsidR="00B02A9B" w:rsidRPr="00C973E8">
        <w:rPr>
          <w:b/>
          <w:bCs/>
          <w:sz w:val="22"/>
          <w:szCs w:val="22"/>
        </w:rPr>
        <w:t>201</w:t>
      </w:r>
      <w:r w:rsidR="00D524E8" w:rsidRPr="00C973E8">
        <w:rPr>
          <w:b/>
          <w:bCs/>
          <w:sz w:val="22"/>
          <w:szCs w:val="22"/>
        </w:rPr>
        <w:t>7</w:t>
      </w:r>
      <w:r w:rsidR="00B02A9B" w:rsidRPr="00C973E8">
        <w:rPr>
          <w:b/>
          <w:bCs/>
          <w:sz w:val="22"/>
          <w:szCs w:val="22"/>
        </w:rPr>
        <w:t xml:space="preserve"> года</w:t>
      </w:r>
      <w:r w:rsidR="00B02A9B" w:rsidRPr="00C973E8">
        <w:rPr>
          <w:bCs/>
          <w:sz w:val="22"/>
          <w:szCs w:val="22"/>
        </w:rPr>
        <w:t xml:space="preserve"> </w:t>
      </w:r>
      <w:r w:rsidR="00B02A9B" w:rsidRPr="00C973E8">
        <w:rPr>
          <w:b/>
          <w:bCs/>
          <w:sz w:val="22"/>
          <w:szCs w:val="22"/>
        </w:rPr>
        <w:t>в 1</w:t>
      </w:r>
      <w:r w:rsidR="00D960E9" w:rsidRPr="00C973E8">
        <w:rPr>
          <w:b/>
          <w:bCs/>
          <w:sz w:val="22"/>
          <w:szCs w:val="22"/>
        </w:rPr>
        <w:t>2</w:t>
      </w:r>
      <w:r w:rsidR="00B02A9B" w:rsidRPr="00C973E8">
        <w:rPr>
          <w:b/>
          <w:bCs/>
          <w:sz w:val="22"/>
          <w:szCs w:val="22"/>
        </w:rPr>
        <w:t xml:space="preserve"> час. 00 мин. (время Московское) </w:t>
      </w:r>
      <w:r w:rsidR="00B02A9B" w:rsidRPr="00C973E8">
        <w:rPr>
          <w:bCs/>
          <w:sz w:val="22"/>
          <w:szCs w:val="22"/>
        </w:rPr>
        <w:t>по адресу: г. Тула, ул. Жаворонкова, д.</w:t>
      </w:r>
      <w:r w:rsidR="006B6A6D" w:rsidRPr="00C973E8">
        <w:rPr>
          <w:bCs/>
          <w:sz w:val="22"/>
          <w:szCs w:val="22"/>
        </w:rPr>
        <w:t> </w:t>
      </w:r>
      <w:r w:rsidR="00B02A9B" w:rsidRPr="00C973E8">
        <w:rPr>
          <w:bCs/>
          <w:sz w:val="22"/>
          <w:szCs w:val="22"/>
        </w:rPr>
        <w:t>2, к. 50. В аукционе имеют право участвовать только претенденты, допущенные к участию в аукционе.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bCs/>
          <w:sz w:val="22"/>
          <w:szCs w:val="22"/>
        </w:rPr>
        <w:t>Регистрация участников заканчивается непосредственно перед началом аукциона.</w:t>
      </w:r>
    </w:p>
    <w:p w:rsidR="00B02A9B" w:rsidRPr="00C973E8" w:rsidRDefault="00DE53AF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10</w:t>
      </w:r>
      <w:r w:rsidR="00AB1774" w:rsidRPr="00C973E8">
        <w:rPr>
          <w:rFonts w:cs="Calibri"/>
          <w:sz w:val="22"/>
          <w:szCs w:val="22"/>
        </w:rPr>
        <w:t xml:space="preserve">. </w:t>
      </w:r>
      <w:r w:rsidR="00B02A9B" w:rsidRPr="00C973E8">
        <w:rPr>
          <w:rFonts w:cs="Calibri"/>
          <w:sz w:val="22"/>
          <w:szCs w:val="22"/>
        </w:rPr>
        <w:t>Аукцион проводится в следующем порядке: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а) аукцион ведет аукционист;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б) аукцион начинается с оглашения аукционистом наименования, основных характеристик и начальной цены земельного участка, "шага аукциона" и порядка проведения аукциона.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в соответствии с этой ценой;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аукциона".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д) при отсутствии участников аукциона, готовых купить земельный участок в соответствии с названной аукционистом ценой, аукционист повторяет эту цену 3 раза.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Если после троекратного объявления очередной цены ни один из участников аукциона не поднял билет, аукцион завершается. 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Победителем аукциона признается участник аукциона, номер билета которого был назван аукционистом последним (предложивший наибольшую цену);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е) по </w:t>
      </w:r>
      <w:proofErr w:type="gramStart"/>
      <w:r w:rsidRPr="00C973E8">
        <w:rPr>
          <w:rFonts w:cs="Calibri"/>
          <w:sz w:val="22"/>
          <w:szCs w:val="22"/>
        </w:rPr>
        <w:t>завершении</w:t>
      </w:r>
      <w:proofErr w:type="gramEnd"/>
      <w:r w:rsidRPr="00C973E8">
        <w:rPr>
          <w:rFonts w:cs="Calibri"/>
          <w:sz w:val="22"/>
          <w:szCs w:val="22"/>
        </w:rPr>
        <w:t xml:space="preserve"> аукциона аукционист объявляет о продаже земельного участка, называет цену проданного земельного участка и номер билета победителя аукциона.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Результаты аукциона оформляются протоколом, который подписывается победителем аукциона в день проведения аукциона.</w:t>
      </w:r>
    </w:p>
    <w:p w:rsidR="00F00418" w:rsidRPr="00C973E8" w:rsidRDefault="0040049C" w:rsidP="00790BEE">
      <w:pPr>
        <w:pStyle w:val="a4"/>
        <w:widowControl w:val="0"/>
        <w:tabs>
          <w:tab w:val="left" w:pos="8364"/>
        </w:tabs>
        <w:suppressAutoHyphens/>
        <w:ind w:left="0" w:right="0" w:firstLine="426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 xml:space="preserve">Задаток, внесенный победителем (единственным участником) при подаче заявки на участие в аукционе, засчитывается в счет </w:t>
      </w:r>
      <w:r w:rsidR="002905D3" w:rsidRPr="00C973E8">
        <w:rPr>
          <w:rFonts w:cs="Calibri"/>
          <w:sz w:val="22"/>
          <w:szCs w:val="22"/>
        </w:rPr>
        <w:t>оплаты по договору купли-продажи</w:t>
      </w:r>
      <w:r w:rsidRPr="00C973E8">
        <w:rPr>
          <w:rFonts w:cs="Calibri"/>
          <w:sz w:val="22"/>
          <w:szCs w:val="22"/>
        </w:rPr>
        <w:t>, проигравшему участнику задаток возвращается по указанным участником при подаче заявки реквизитам в соответствии с Земельным кодексом Российской Федерации.</w:t>
      </w:r>
      <w:r w:rsidR="00F00418" w:rsidRPr="00C973E8">
        <w:rPr>
          <w:rFonts w:cs="Calibri"/>
          <w:sz w:val="22"/>
          <w:szCs w:val="22"/>
        </w:rPr>
        <w:t xml:space="preserve"> </w:t>
      </w:r>
    </w:p>
    <w:p w:rsidR="00B02A9B" w:rsidRPr="00C973E8" w:rsidRDefault="00B02A9B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По решению Комиссии начало аукциона может быть отложено не более чем на 15 минут.</w:t>
      </w:r>
    </w:p>
    <w:p w:rsidR="00BD2164" w:rsidRPr="00C973E8" w:rsidRDefault="00BD2164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sz w:val="22"/>
          <w:szCs w:val="22"/>
        </w:rPr>
      </w:pPr>
      <w:r w:rsidRPr="00C973E8">
        <w:rPr>
          <w:rFonts w:cs="Calibri"/>
          <w:sz w:val="22"/>
          <w:szCs w:val="22"/>
        </w:rPr>
        <w:t>1</w:t>
      </w:r>
      <w:r w:rsidR="00DE53AF" w:rsidRPr="00C973E8">
        <w:rPr>
          <w:rFonts w:cs="Calibri"/>
          <w:sz w:val="22"/>
          <w:szCs w:val="22"/>
        </w:rPr>
        <w:t>1</w:t>
      </w:r>
      <w:r w:rsidRPr="00C973E8">
        <w:rPr>
          <w:rFonts w:cs="Calibri"/>
          <w:sz w:val="22"/>
          <w:szCs w:val="22"/>
        </w:rPr>
        <w:t xml:space="preserve">. Договор купли-продажи земельного участка подлежит заключению между министерством </w:t>
      </w:r>
      <w:r w:rsidR="002905D3" w:rsidRPr="00C973E8">
        <w:rPr>
          <w:rFonts w:cs="Calibri"/>
          <w:sz w:val="22"/>
          <w:szCs w:val="22"/>
        </w:rPr>
        <w:t>имущественных</w:t>
      </w:r>
      <w:r w:rsidR="00412E8E">
        <w:rPr>
          <w:rFonts w:cs="Calibri"/>
          <w:sz w:val="22"/>
          <w:szCs w:val="22"/>
        </w:rPr>
        <w:t xml:space="preserve"> и земельных </w:t>
      </w:r>
      <w:r w:rsidR="002905D3" w:rsidRPr="00C973E8">
        <w:rPr>
          <w:rFonts w:cs="Calibri"/>
          <w:sz w:val="22"/>
          <w:szCs w:val="22"/>
        </w:rPr>
        <w:t>отношений</w:t>
      </w:r>
      <w:r w:rsidRPr="00C973E8">
        <w:rPr>
          <w:rFonts w:cs="Calibri"/>
          <w:sz w:val="22"/>
          <w:szCs w:val="22"/>
        </w:rPr>
        <w:t xml:space="preserve"> Тульской области (продавец) и победителем аукциона (покупатель) в соответствии с </w:t>
      </w:r>
      <w:r w:rsidRPr="00C973E8">
        <w:rPr>
          <w:rFonts w:cs="Calibri"/>
          <w:bCs/>
          <w:sz w:val="22"/>
          <w:szCs w:val="22"/>
        </w:rPr>
        <w:t>Земельным кодексом Российской Федерации</w:t>
      </w:r>
      <w:r w:rsidRPr="00C973E8">
        <w:rPr>
          <w:rFonts w:cs="Calibri"/>
          <w:sz w:val="22"/>
          <w:szCs w:val="22"/>
        </w:rPr>
        <w:t xml:space="preserve">. </w:t>
      </w:r>
    </w:p>
    <w:p w:rsidR="001A5A2A" w:rsidRPr="00C973E8" w:rsidRDefault="001A5A2A" w:rsidP="00790BEE">
      <w:pPr>
        <w:pStyle w:val="a4"/>
        <w:widowControl w:val="0"/>
        <w:tabs>
          <w:tab w:val="left" w:pos="8364"/>
        </w:tabs>
        <w:suppressAutoHyphens/>
        <w:ind w:left="0" w:right="0" w:firstLine="284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Задат</w:t>
      </w:r>
      <w:r w:rsidR="00C973E8">
        <w:rPr>
          <w:rFonts w:cs="Calibri"/>
          <w:sz w:val="22"/>
          <w:szCs w:val="22"/>
        </w:rPr>
        <w:t>ок</w:t>
      </w:r>
      <w:r w:rsidRPr="00C973E8">
        <w:rPr>
          <w:rFonts w:cs="Calibri"/>
          <w:sz w:val="22"/>
          <w:szCs w:val="22"/>
        </w:rPr>
        <w:t>, внесенны</w:t>
      </w:r>
      <w:r w:rsidR="00C973E8">
        <w:rPr>
          <w:rFonts w:cs="Calibri"/>
          <w:sz w:val="22"/>
          <w:szCs w:val="22"/>
        </w:rPr>
        <w:t>й</w:t>
      </w:r>
      <w:r w:rsidRPr="00C973E8">
        <w:rPr>
          <w:rFonts w:cs="Calibri"/>
          <w:sz w:val="22"/>
          <w:szCs w:val="22"/>
        </w:rPr>
        <w:t xml:space="preserve"> победителем (единственным участником), не заключившим в установленном порядке договор купли-продажи участка вследствие уклонения от заключения указанных договоров, не возвраща</w:t>
      </w:r>
      <w:r w:rsidR="00C973E8">
        <w:rPr>
          <w:rFonts w:cs="Calibri"/>
          <w:sz w:val="22"/>
          <w:szCs w:val="22"/>
        </w:rPr>
        <w:t>е</w:t>
      </w:r>
      <w:r w:rsidRPr="00C973E8">
        <w:rPr>
          <w:rFonts w:cs="Calibri"/>
          <w:sz w:val="22"/>
          <w:szCs w:val="22"/>
        </w:rPr>
        <w:t>тся.</w:t>
      </w:r>
      <w:r w:rsidRPr="00C973E8">
        <w:rPr>
          <w:sz w:val="22"/>
          <w:szCs w:val="22"/>
        </w:rPr>
        <w:t xml:space="preserve"> </w:t>
      </w:r>
    </w:p>
    <w:p w:rsidR="006B7D42" w:rsidRPr="00C973E8" w:rsidRDefault="006B7D42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1</w:t>
      </w:r>
      <w:r w:rsidR="00AC7228" w:rsidRPr="00C973E8">
        <w:rPr>
          <w:sz w:val="22"/>
          <w:szCs w:val="22"/>
        </w:rPr>
        <w:t>2</w:t>
      </w:r>
      <w:r w:rsidRPr="00C973E8">
        <w:rPr>
          <w:sz w:val="22"/>
          <w:szCs w:val="22"/>
        </w:rPr>
        <w:t>. В случае</w:t>
      </w:r>
      <w:proofErr w:type="gramStart"/>
      <w:r w:rsidRPr="00C973E8">
        <w:rPr>
          <w:sz w:val="22"/>
          <w:szCs w:val="22"/>
        </w:rPr>
        <w:t>,</w:t>
      </w:r>
      <w:proofErr w:type="gramEnd"/>
      <w:r w:rsidRPr="00C973E8">
        <w:rPr>
          <w:sz w:val="22"/>
          <w:szCs w:val="22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C7228" w:rsidRPr="00C973E8" w:rsidRDefault="006B7D42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C973E8">
        <w:rPr>
          <w:sz w:val="22"/>
          <w:szCs w:val="22"/>
        </w:rPr>
        <w:t>В случае</w:t>
      </w:r>
      <w:proofErr w:type="gramStart"/>
      <w:r w:rsidRPr="00C973E8">
        <w:rPr>
          <w:sz w:val="22"/>
          <w:szCs w:val="22"/>
        </w:rPr>
        <w:t>,</w:t>
      </w:r>
      <w:proofErr w:type="gramEnd"/>
      <w:r w:rsidRPr="00C973E8">
        <w:rPr>
          <w:sz w:val="22"/>
          <w:szCs w:val="22"/>
        </w:rPr>
        <w:t xml:space="preserve"> если по окончании срока подачи заявок на участие в аукционе подана только одна заявка на участие в аукционе или </w:t>
      </w:r>
      <w:r w:rsidR="00AC7228" w:rsidRPr="00C973E8">
        <w:rPr>
          <w:sz w:val="22"/>
          <w:szCs w:val="22"/>
        </w:rPr>
        <w:t>не подано ни одной заявки на участие в аукционе, аукцион признается несостоявшимся.</w:t>
      </w:r>
    </w:p>
    <w:p w:rsidR="00BD2164" w:rsidRPr="00C973E8" w:rsidRDefault="00BD2164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rFonts w:cs="Calibri"/>
          <w:bCs/>
          <w:sz w:val="22"/>
          <w:szCs w:val="22"/>
        </w:rPr>
      </w:pPr>
      <w:r w:rsidRPr="00C973E8">
        <w:rPr>
          <w:rFonts w:cs="Calibri"/>
          <w:bCs/>
          <w:sz w:val="22"/>
          <w:szCs w:val="22"/>
        </w:rPr>
        <w:t>1</w:t>
      </w:r>
      <w:r w:rsidR="00AC7228" w:rsidRPr="00C973E8">
        <w:rPr>
          <w:rFonts w:cs="Calibri"/>
          <w:bCs/>
          <w:sz w:val="22"/>
          <w:szCs w:val="22"/>
        </w:rPr>
        <w:t>3</w:t>
      </w:r>
      <w:r w:rsidRPr="00C973E8">
        <w:rPr>
          <w:rFonts w:cs="Calibri"/>
          <w:bCs/>
          <w:sz w:val="22"/>
          <w:szCs w:val="22"/>
        </w:rPr>
        <w:t>. Решение об отказе в проведен</w:t>
      </w:r>
      <w:proofErr w:type="gramStart"/>
      <w:r w:rsidRPr="00C973E8">
        <w:rPr>
          <w:rFonts w:cs="Calibri"/>
          <w:bCs/>
          <w:sz w:val="22"/>
          <w:szCs w:val="22"/>
        </w:rPr>
        <w:t>ии ау</w:t>
      </w:r>
      <w:proofErr w:type="gramEnd"/>
      <w:r w:rsidRPr="00C973E8">
        <w:rPr>
          <w:rFonts w:cs="Calibri"/>
          <w:bCs/>
          <w:sz w:val="22"/>
          <w:szCs w:val="22"/>
        </w:rPr>
        <w:t>кциона может быть принято Организатором торгов в соответствии с действующим законодательством.</w:t>
      </w:r>
    </w:p>
    <w:p w:rsidR="00FB733B" w:rsidRPr="00C973E8" w:rsidRDefault="00BD2164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  <w:r w:rsidRPr="00C973E8">
        <w:rPr>
          <w:rFonts w:cs="Calibri"/>
          <w:sz w:val="22"/>
          <w:szCs w:val="22"/>
        </w:rPr>
        <w:t>1</w:t>
      </w:r>
      <w:r w:rsidR="00AC7228" w:rsidRPr="00C973E8">
        <w:rPr>
          <w:rFonts w:cs="Calibri"/>
          <w:sz w:val="22"/>
          <w:szCs w:val="22"/>
        </w:rPr>
        <w:t>4</w:t>
      </w:r>
      <w:r w:rsidRPr="00C973E8">
        <w:rPr>
          <w:rFonts w:cs="Calibri"/>
          <w:sz w:val="22"/>
          <w:szCs w:val="22"/>
        </w:rPr>
        <w:t>. Ознакомление претендентов с выставляемым на аукцион объектом осуществляется самостоятельно</w:t>
      </w:r>
      <w:r w:rsidR="00DD3323" w:rsidRPr="00C973E8">
        <w:rPr>
          <w:rFonts w:cs="Calibri"/>
          <w:sz w:val="22"/>
          <w:szCs w:val="22"/>
        </w:rPr>
        <w:t>.</w:t>
      </w:r>
    </w:p>
    <w:p w:rsidR="00BD2164" w:rsidRPr="00C973E8" w:rsidRDefault="00BD2164" w:rsidP="00790BEE">
      <w:pPr>
        <w:widowControl w:val="0"/>
        <w:suppressAutoHyphens/>
        <w:ind w:firstLine="284"/>
        <w:rPr>
          <w:sz w:val="22"/>
          <w:szCs w:val="22"/>
        </w:rPr>
      </w:pPr>
    </w:p>
    <w:tbl>
      <w:tblPr>
        <w:tblW w:w="0" w:type="auto"/>
        <w:jc w:val="center"/>
        <w:tblInd w:w="-42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552"/>
        <w:gridCol w:w="5228"/>
      </w:tblGrid>
      <w:tr w:rsidR="00BD2164" w:rsidRPr="00C973E8" w:rsidTr="00C973E8">
        <w:trPr>
          <w:cantSplit/>
          <w:trHeight w:val="181"/>
          <w:jc w:val="center"/>
        </w:trPr>
        <w:tc>
          <w:tcPr>
            <w:tcW w:w="4552" w:type="dxa"/>
          </w:tcPr>
          <w:p w:rsidR="0085119C" w:rsidRPr="00C973E8" w:rsidRDefault="0085119C" w:rsidP="00790BE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 w:rsidRPr="00C973E8">
              <w:rPr>
                <w:b/>
                <w:sz w:val="22"/>
                <w:szCs w:val="22"/>
              </w:rPr>
              <w:t>Р</w:t>
            </w:r>
            <w:r w:rsidR="00BD2164" w:rsidRPr="00C973E8">
              <w:rPr>
                <w:b/>
                <w:sz w:val="22"/>
                <w:szCs w:val="22"/>
              </w:rPr>
              <w:t>уководител</w:t>
            </w:r>
            <w:r w:rsidRPr="00C973E8">
              <w:rPr>
                <w:b/>
                <w:sz w:val="22"/>
                <w:szCs w:val="22"/>
              </w:rPr>
              <w:t>ь</w:t>
            </w:r>
            <w:r w:rsidR="00BD2164" w:rsidRPr="00C973E8">
              <w:rPr>
                <w:b/>
                <w:sz w:val="22"/>
                <w:szCs w:val="22"/>
              </w:rPr>
              <w:t xml:space="preserve"> Фонда имущества</w:t>
            </w:r>
          </w:p>
          <w:p w:rsidR="00BD2164" w:rsidRPr="00C973E8" w:rsidRDefault="00BD2164" w:rsidP="00790BE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 w:rsidRPr="00C973E8">
              <w:rPr>
                <w:b/>
                <w:sz w:val="22"/>
                <w:szCs w:val="22"/>
              </w:rPr>
              <w:t>Тульской области</w:t>
            </w:r>
          </w:p>
        </w:tc>
        <w:tc>
          <w:tcPr>
            <w:tcW w:w="5228" w:type="dxa"/>
            <w:vAlign w:val="bottom"/>
          </w:tcPr>
          <w:p w:rsidR="00BD2164" w:rsidRPr="00C973E8" w:rsidRDefault="00BD2164" w:rsidP="00790BEE">
            <w:pPr>
              <w:widowControl w:val="0"/>
              <w:suppressAutoHyphens/>
              <w:jc w:val="right"/>
              <w:outlineLvl w:val="5"/>
              <w:rPr>
                <w:b/>
                <w:bCs/>
                <w:sz w:val="22"/>
                <w:szCs w:val="22"/>
              </w:rPr>
            </w:pPr>
            <w:r w:rsidRPr="00C973E8">
              <w:rPr>
                <w:b/>
                <w:bCs/>
                <w:sz w:val="22"/>
                <w:szCs w:val="22"/>
              </w:rPr>
              <w:t>К.Г.</w:t>
            </w:r>
            <w:r w:rsidR="0085119C" w:rsidRPr="00C973E8">
              <w:rPr>
                <w:b/>
                <w:bCs/>
                <w:sz w:val="22"/>
                <w:szCs w:val="22"/>
              </w:rPr>
              <w:t xml:space="preserve"> </w:t>
            </w:r>
            <w:r w:rsidRPr="00C973E8">
              <w:rPr>
                <w:b/>
                <w:bCs/>
                <w:sz w:val="22"/>
                <w:szCs w:val="22"/>
              </w:rPr>
              <w:t>Лексин</w:t>
            </w:r>
          </w:p>
        </w:tc>
      </w:tr>
    </w:tbl>
    <w:p w:rsidR="00074FC7" w:rsidRPr="00790BEE" w:rsidRDefault="00074FC7" w:rsidP="00790BEE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8"/>
          <w:szCs w:val="8"/>
        </w:rPr>
      </w:pPr>
    </w:p>
    <w:sectPr w:rsidR="00074FC7" w:rsidRPr="00790BEE" w:rsidSect="00C973E8">
      <w:pgSz w:w="11906" w:h="16838"/>
      <w:pgMar w:top="737" w:right="851" w:bottom="56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6AF"/>
    <w:rsid w:val="0003468F"/>
    <w:rsid w:val="000452C9"/>
    <w:rsid w:val="00053A4F"/>
    <w:rsid w:val="00054B64"/>
    <w:rsid w:val="00057683"/>
    <w:rsid w:val="00074FC7"/>
    <w:rsid w:val="00085D02"/>
    <w:rsid w:val="00094106"/>
    <w:rsid w:val="00094436"/>
    <w:rsid w:val="000B2244"/>
    <w:rsid w:val="000C34A7"/>
    <w:rsid w:val="000E1903"/>
    <w:rsid w:val="000E2878"/>
    <w:rsid w:val="000E36AF"/>
    <w:rsid w:val="000F7936"/>
    <w:rsid w:val="00115032"/>
    <w:rsid w:val="00130CA0"/>
    <w:rsid w:val="001363FB"/>
    <w:rsid w:val="00153399"/>
    <w:rsid w:val="00155561"/>
    <w:rsid w:val="00170BF1"/>
    <w:rsid w:val="00197210"/>
    <w:rsid w:val="001A36D2"/>
    <w:rsid w:val="001A5A2A"/>
    <w:rsid w:val="001A6AC9"/>
    <w:rsid w:val="001B159D"/>
    <w:rsid w:val="001B541A"/>
    <w:rsid w:val="001C191A"/>
    <w:rsid w:val="001C59CE"/>
    <w:rsid w:val="00213BBE"/>
    <w:rsid w:val="002211D8"/>
    <w:rsid w:val="00225615"/>
    <w:rsid w:val="00270465"/>
    <w:rsid w:val="00271A43"/>
    <w:rsid w:val="00275B7A"/>
    <w:rsid w:val="002870AE"/>
    <w:rsid w:val="002905D3"/>
    <w:rsid w:val="002975EC"/>
    <w:rsid w:val="002B1003"/>
    <w:rsid w:val="002B3B71"/>
    <w:rsid w:val="002C6480"/>
    <w:rsid w:val="002D0234"/>
    <w:rsid w:val="002E4ED5"/>
    <w:rsid w:val="002E5D98"/>
    <w:rsid w:val="002F40BD"/>
    <w:rsid w:val="002F51B9"/>
    <w:rsid w:val="002F6E21"/>
    <w:rsid w:val="00306581"/>
    <w:rsid w:val="00327259"/>
    <w:rsid w:val="003933D7"/>
    <w:rsid w:val="003A50EF"/>
    <w:rsid w:val="003B0B55"/>
    <w:rsid w:val="003B753C"/>
    <w:rsid w:val="003F1D7D"/>
    <w:rsid w:val="003F3D28"/>
    <w:rsid w:val="003F53B6"/>
    <w:rsid w:val="00400289"/>
    <w:rsid w:val="0040049C"/>
    <w:rsid w:val="00412E8E"/>
    <w:rsid w:val="00417C1A"/>
    <w:rsid w:val="004428E8"/>
    <w:rsid w:val="00446E65"/>
    <w:rsid w:val="00454950"/>
    <w:rsid w:val="00464E6F"/>
    <w:rsid w:val="004664A3"/>
    <w:rsid w:val="0047557E"/>
    <w:rsid w:val="00476987"/>
    <w:rsid w:val="0048238A"/>
    <w:rsid w:val="00484E82"/>
    <w:rsid w:val="00487179"/>
    <w:rsid w:val="00490280"/>
    <w:rsid w:val="004B69E0"/>
    <w:rsid w:val="004D4B3F"/>
    <w:rsid w:val="004F2E04"/>
    <w:rsid w:val="004F6719"/>
    <w:rsid w:val="005567AF"/>
    <w:rsid w:val="00561377"/>
    <w:rsid w:val="005649B2"/>
    <w:rsid w:val="00571503"/>
    <w:rsid w:val="00590A4A"/>
    <w:rsid w:val="00591242"/>
    <w:rsid w:val="005912A5"/>
    <w:rsid w:val="005B03D8"/>
    <w:rsid w:val="005D1ECF"/>
    <w:rsid w:val="005D536B"/>
    <w:rsid w:val="00622DCF"/>
    <w:rsid w:val="006238D9"/>
    <w:rsid w:val="00631034"/>
    <w:rsid w:val="0064186E"/>
    <w:rsid w:val="00641AE2"/>
    <w:rsid w:val="00656570"/>
    <w:rsid w:val="00661BE6"/>
    <w:rsid w:val="00667F65"/>
    <w:rsid w:val="00683C12"/>
    <w:rsid w:val="00695E3B"/>
    <w:rsid w:val="006B5738"/>
    <w:rsid w:val="006B58F1"/>
    <w:rsid w:val="006B6A6D"/>
    <w:rsid w:val="006B7D42"/>
    <w:rsid w:val="006C5C61"/>
    <w:rsid w:val="006D402A"/>
    <w:rsid w:val="007214DE"/>
    <w:rsid w:val="00764844"/>
    <w:rsid w:val="00766017"/>
    <w:rsid w:val="00772342"/>
    <w:rsid w:val="0077758A"/>
    <w:rsid w:val="0078595C"/>
    <w:rsid w:val="00790BEE"/>
    <w:rsid w:val="007C6C1F"/>
    <w:rsid w:val="007E5001"/>
    <w:rsid w:val="007E7141"/>
    <w:rsid w:val="00815759"/>
    <w:rsid w:val="008165CC"/>
    <w:rsid w:val="0085119C"/>
    <w:rsid w:val="008533D5"/>
    <w:rsid w:val="008541B2"/>
    <w:rsid w:val="008804FA"/>
    <w:rsid w:val="00890CE7"/>
    <w:rsid w:val="008B409C"/>
    <w:rsid w:val="008B6270"/>
    <w:rsid w:val="008C00B9"/>
    <w:rsid w:val="008C0B1E"/>
    <w:rsid w:val="008C2E9C"/>
    <w:rsid w:val="008D1E91"/>
    <w:rsid w:val="008F0A2C"/>
    <w:rsid w:val="009102C2"/>
    <w:rsid w:val="00917E58"/>
    <w:rsid w:val="009424EC"/>
    <w:rsid w:val="00951435"/>
    <w:rsid w:val="00953CDA"/>
    <w:rsid w:val="00982427"/>
    <w:rsid w:val="00985B2B"/>
    <w:rsid w:val="009B0280"/>
    <w:rsid w:val="009C5749"/>
    <w:rsid w:val="009C6040"/>
    <w:rsid w:val="009E4BDC"/>
    <w:rsid w:val="00A147B7"/>
    <w:rsid w:val="00A3456F"/>
    <w:rsid w:val="00A3683F"/>
    <w:rsid w:val="00A37F7E"/>
    <w:rsid w:val="00A71B56"/>
    <w:rsid w:val="00A852E7"/>
    <w:rsid w:val="00A95172"/>
    <w:rsid w:val="00A95C85"/>
    <w:rsid w:val="00AA00D1"/>
    <w:rsid w:val="00AA5630"/>
    <w:rsid w:val="00AB1774"/>
    <w:rsid w:val="00AC7228"/>
    <w:rsid w:val="00AD12B2"/>
    <w:rsid w:val="00AD3BB9"/>
    <w:rsid w:val="00AE0B1A"/>
    <w:rsid w:val="00AE3AD3"/>
    <w:rsid w:val="00AF029A"/>
    <w:rsid w:val="00AF33B8"/>
    <w:rsid w:val="00B016B1"/>
    <w:rsid w:val="00B02A9B"/>
    <w:rsid w:val="00B02C04"/>
    <w:rsid w:val="00B10BD9"/>
    <w:rsid w:val="00B10D44"/>
    <w:rsid w:val="00B10EFF"/>
    <w:rsid w:val="00B15ED5"/>
    <w:rsid w:val="00B16192"/>
    <w:rsid w:val="00B2255E"/>
    <w:rsid w:val="00B330C6"/>
    <w:rsid w:val="00B47D69"/>
    <w:rsid w:val="00B50102"/>
    <w:rsid w:val="00B561CF"/>
    <w:rsid w:val="00B80BE8"/>
    <w:rsid w:val="00BA26F7"/>
    <w:rsid w:val="00BD2164"/>
    <w:rsid w:val="00BF4F6A"/>
    <w:rsid w:val="00C04CD0"/>
    <w:rsid w:val="00C16F3D"/>
    <w:rsid w:val="00C4579C"/>
    <w:rsid w:val="00C50571"/>
    <w:rsid w:val="00C50817"/>
    <w:rsid w:val="00C9588E"/>
    <w:rsid w:val="00C973E8"/>
    <w:rsid w:val="00CA266A"/>
    <w:rsid w:val="00CB252D"/>
    <w:rsid w:val="00CB5D1C"/>
    <w:rsid w:val="00CB66B8"/>
    <w:rsid w:val="00CC3CF8"/>
    <w:rsid w:val="00CE10B5"/>
    <w:rsid w:val="00CF30FF"/>
    <w:rsid w:val="00D12B5D"/>
    <w:rsid w:val="00D20A6E"/>
    <w:rsid w:val="00D21420"/>
    <w:rsid w:val="00D518F7"/>
    <w:rsid w:val="00D524E8"/>
    <w:rsid w:val="00D64958"/>
    <w:rsid w:val="00D64CE7"/>
    <w:rsid w:val="00D73DD0"/>
    <w:rsid w:val="00D75BA1"/>
    <w:rsid w:val="00D960E9"/>
    <w:rsid w:val="00DB0F71"/>
    <w:rsid w:val="00DB6DFC"/>
    <w:rsid w:val="00DD3323"/>
    <w:rsid w:val="00DD4DFC"/>
    <w:rsid w:val="00DD5D0A"/>
    <w:rsid w:val="00DE53AF"/>
    <w:rsid w:val="00DF1901"/>
    <w:rsid w:val="00E21548"/>
    <w:rsid w:val="00E85C2B"/>
    <w:rsid w:val="00E929BB"/>
    <w:rsid w:val="00EA4932"/>
    <w:rsid w:val="00EB56C3"/>
    <w:rsid w:val="00EB6742"/>
    <w:rsid w:val="00EC6510"/>
    <w:rsid w:val="00EC6650"/>
    <w:rsid w:val="00F00418"/>
    <w:rsid w:val="00F073A2"/>
    <w:rsid w:val="00F311E6"/>
    <w:rsid w:val="00F513E6"/>
    <w:rsid w:val="00F620EB"/>
    <w:rsid w:val="00F719FC"/>
    <w:rsid w:val="00F72CD8"/>
    <w:rsid w:val="00F81C5C"/>
    <w:rsid w:val="00FB3AEB"/>
    <w:rsid w:val="00FB40A4"/>
    <w:rsid w:val="00FB733B"/>
    <w:rsid w:val="00FC42A2"/>
    <w:rsid w:val="00FD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6AF"/>
    <w:pPr>
      <w:jc w:val="both"/>
    </w:pPr>
    <w:rPr>
      <w:sz w:val="24"/>
    </w:rPr>
  </w:style>
  <w:style w:type="paragraph" w:styleId="a4">
    <w:name w:val="Block Text"/>
    <w:basedOn w:val="a"/>
    <w:rsid w:val="000E36AF"/>
    <w:pPr>
      <w:ind w:left="851" w:right="1177"/>
      <w:jc w:val="both"/>
    </w:pPr>
    <w:rPr>
      <w:sz w:val="14"/>
    </w:rPr>
  </w:style>
  <w:style w:type="paragraph" w:styleId="3">
    <w:name w:val="Body Text 3"/>
    <w:basedOn w:val="a"/>
    <w:rsid w:val="000E36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jc w:val="center"/>
    </w:pPr>
    <w:rPr>
      <w:rFonts w:ascii="Arial" w:hAnsi="Arial"/>
      <w:b/>
      <w:sz w:val="18"/>
    </w:rPr>
  </w:style>
  <w:style w:type="character" w:styleId="a5">
    <w:name w:val="Hyperlink"/>
    <w:rsid w:val="00BA26F7"/>
    <w:rPr>
      <w:color w:val="0000FF"/>
      <w:u w:val="single"/>
    </w:rPr>
  </w:style>
  <w:style w:type="table" w:styleId="a6">
    <w:name w:val="Table Grid"/>
    <w:basedOn w:val="a1"/>
    <w:rsid w:val="001B54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45pt0pt">
    <w:name w:val="Основной текст + 4;5 pt;Интервал 0 pt"/>
    <w:rsid w:val="00CB5D1C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a7">
    <w:name w:val="Основной текст_"/>
    <w:link w:val="30"/>
    <w:rsid w:val="0064186E"/>
    <w:rPr>
      <w:rFonts w:ascii="Lucida Sans Unicode" w:eastAsia="Lucida Sans Unicode" w:hAnsi="Lucida Sans Unicode" w:cs="Lucida Sans Unicode"/>
      <w:spacing w:val="-3"/>
      <w:sz w:val="11"/>
      <w:szCs w:val="11"/>
      <w:shd w:val="clear" w:color="auto" w:fill="FFFFFF"/>
    </w:rPr>
  </w:style>
  <w:style w:type="character" w:customStyle="1" w:styleId="2">
    <w:name w:val="Основной текст2"/>
    <w:rsid w:val="0064186E"/>
    <w:rPr>
      <w:rFonts w:ascii="Lucida Sans Unicode" w:eastAsia="Lucida Sans Unicode" w:hAnsi="Lucida Sans Unicode" w:cs="Lucida Sans Unicode"/>
      <w:color w:val="000000"/>
      <w:spacing w:val="-3"/>
      <w:w w:val="100"/>
      <w:position w:val="0"/>
      <w:sz w:val="11"/>
      <w:szCs w:val="11"/>
      <w:u w:val="single"/>
      <w:shd w:val="clear" w:color="auto" w:fill="FFFFFF"/>
      <w:lang w:val="ru-RU" w:eastAsia="ru-RU" w:bidi="ru-RU"/>
    </w:rPr>
  </w:style>
  <w:style w:type="paragraph" w:customStyle="1" w:styleId="30">
    <w:name w:val="Основной текст3"/>
    <w:basedOn w:val="a"/>
    <w:link w:val="a7"/>
    <w:rsid w:val="0064186E"/>
    <w:pPr>
      <w:widowControl w:val="0"/>
      <w:shd w:val="clear" w:color="auto" w:fill="FFFFFF"/>
      <w:spacing w:before="180" w:after="180" w:line="0" w:lineRule="atLeast"/>
    </w:pPr>
    <w:rPr>
      <w:rFonts w:ascii="Lucida Sans Unicode" w:eastAsia="Lucida Sans Unicode" w:hAnsi="Lucida Sans Unicode" w:cs="Lucida Sans Unicode"/>
      <w:spacing w:val="-3"/>
      <w:sz w:val="11"/>
      <w:szCs w:val="11"/>
    </w:rPr>
  </w:style>
  <w:style w:type="paragraph" w:styleId="a8">
    <w:name w:val="Balloon Text"/>
    <w:basedOn w:val="a"/>
    <w:link w:val="a9"/>
    <w:rsid w:val="00953C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53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ito@tularegio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A12EF-04D5-4F83-B6A0-1F859DAFC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3</Pages>
  <Words>2059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ФОНД ИМУЩЕСТВА ТУЛЬСКОЙ ОБЛАСТИ</vt:lpstr>
    </vt:vector>
  </TitlesOfParts>
  <Company>Home</Company>
  <LinksUpToDate>false</LinksUpToDate>
  <CharactersWithSpaces>13774</CharactersWithSpaces>
  <SharedDoc>false</SharedDoc>
  <HLinks>
    <vt:vector size="18" baseType="variant">
      <vt:variant>
        <vt:i4>3735663</vt:i4>
      </vt:variant>
      <vt:variant>
        <vt:i4>6</vt:i4>
      </vt:variant>
      <vt:variant>
        <vt:i4>0</vt:i4>
      </vt:variant>
      <vt:variant>
        <vt:i4>5</vt:i4>
      </vt:variant>
      <vt:variant>
        <vt:lpwstr>http://www.mizo.tularegion.ru/</vt:lpwstr>
      </vt:variant>
      <vt:variant>
        <vt:lpwstr/>
      </vt:variant>
      <vt:variant>
        <vt:i4>524315</vt:i4>
      </vt:variant>
      <vt:variant>
        <vt:i4>3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  <vt:variant>
        <vt:i4>3407872</vt:i4>
      </vt:variant>
      <vt:variant>
        <vt:i4>0</vt:i4>
      </vt:variant>
      <vt:variant>
        <vt:i4>0</vt:i4>
      </vt:variant>
      <vt:variant>
        <vt:i4>5</vt:i4>
      </vt:variant>
      <vt:variant>
        <vt:lpwstr>mailto:fito@tularegion.ru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ИМУЩЕСТВА ТУЛЬСКОЙ ОБЛАСТИ</dc:title>
  <dc:subject/>
  <dc:creator>user</dc:creator>
  <cp:keywords/>
  <dc:description/>
  <cp:lastModifiedBy>Чичкин Сергей Владимирович</cp:lastModifiedBy>
  <cp:revision>104</cp:revision>
  <cp:lastPrinted>2017-10-04T14:48:00Z</cp:lastPrinted>
  <dcterms:created xsi:type="dcterms:W3CDTF">2016-09-16T11:36:00Z</dcterms:created>
  <dcterms:modified xsi:type="dcterms:W3CDTF">2017-10-09T14:51:00Z</dcterms:modified>
</cp:coreProperties>
</file>